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255D18" w:rsidRDefault="0035006E" w:rsidP="001C0F57">
      <w:pPr>
        <w:suppressAutoHyphens/>
        <w:spacing w:after="0" w:line="240" w:lineRule="auto"/>
        <w:ind w:left="5040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</w:pPr>
      <w:r w:rsidRPr="00255D18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ab/>
      </w:r>
    </w:p>
    <w:p w:rsidR="00302705" w:rsidRPr="001C0F57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Конкурсное приглашение </w:t>
      </w:r>
    </w:p>
    <w:p w:rsidR="00302705" w:rsidRPr="001C0F57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конкурс </w:t>
      </w:r>
      <w:r w:rsidR="00066BA1" w:rsidRPr="001C0F57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>СМР/25/ОКС-12</w:t>
      </w:r>
      <w:bookmarkStart w:id="0" w:name="_GoBack"/>
      <w:bookmarkEnd w:id="0"/>
    </w:p>
    <w:p w:rsidR="00302705" w:rsidRPr="001C0F57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</w:pP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1C0F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 ул.</w:t>
      </w:r>
      <w:r w:rsidR="00CE50DE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Харьковская,</w:t>
      </w:r>
      <w:r w:rsidR="00CE50DE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закупке строительно-монтажных работ по объекту</w:t>
      </w:r>
      <w:r w:rsidR="00D23F0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: </w:t>
      </w:r>
      <w:r w:rsidR="00066BA1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«Строительство локально-вычислительных сетей для предоставления услуг, 58 этап»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C4180F" w:rsidRPr="001C0F57" w:rsidRDefault="00C4180F" w:rsidP="00C4180F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C0F57">
        <w:rPr>
          <w:sz w:val="24"/>
          <w:szCs w:val="24"/>
        </w:rPr>
        <w:t>Код ОКРБ: 42.22.22.200</w:t>
      </w:r>
    </w:p>
    <w:p w:rsidR="00007292" w:rsidRPr="001C0F57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C0F57">
        <w:rPr>
          <w:sz w:val="24"/>
          <w:szCs w:val="24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1C0F57" w:rsidRDefault="00007292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C0F57">
        <w:rPr>
          <w:sz w:val="24"/>
          <w:szCs w:val="24"/>
        </w:rPr>
        <w:t xml:space="preserve">Вид процедуры закупки и обоснование ее выбора: </w:t>
      </w:r>
      <w:r w:rsidRPr="001C0F57">
        <w:rPr>
          <w:sz w:val="24"/>
          <w:szCs w:val="24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01.02.2021 №60 «О закупках товаров (работ, услуг) в РУП «Белтелеком»,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1C0F57">
        <w:rPr>
          <w:sz w:val="24"/>
          <w:szCs w:val="24"/>
          <w:lang w:eastAsia="ru-RU"/>
        </w:rPr>
        <w:t xml:space="preserve"> «Белтелеком» от 19.11.2024 № 836</w:t>
      </w:r>
      <w:r w:rsidRPr="001C0F57">
        <w:rPr>
          <w:sz w:val="24"/>
          <w:szCs w:val="24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1C0F57">
        <w:rPr>
          <w:sz w:val="24"/>
          <w:szCs w:val="24"/>
        </w:rPr>
        <w:t>.</w:t>
      </w:r>
    </w:p>
    <w:p w:rsidR="0035006E" w:rsidRPr="001C0F57" w:rsidRDefault="00355307" w:rsidP="00255D18">
      <w:pPr>
        <w:pStyle w:val="a4"/>
        <w:spacing w:before="0"/>
        <w:ind w:firstLine="709"/>
        <w:contextualSpacing/>
        <w:rPr>
          <w:sz w:val="24"/>
          <w:szCs w:val="24"/>
        </w:rPr>
      </w:pPr>
      <w:r w:rsidRPr="001C0F57">
        <w:rPr>
          <w:sz w:val="24"/>
          <w:szCs w:val="24"/>
        </w:rPr>
        <w:t>Необходимо выполнить:</w:t>
      </w:r>
    </w:p>
    <w:p w:rsidR="00066BA1" w:rsidRPr="001C0F57" w:rsidRDefault="00C4180F" w:rsidP="00066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У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становк</w:t>
      </w: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у видеокамер для юридических лиц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. По согласованию с абонентом видеокамеры устанавливаются в помещениях зданий, на наружных стенах зданий. 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t>UTP</w:t>
      </w: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на расстоянии до 100м. 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При расстоянии более 100</w:t>
      </w: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м предусмотрена прокладка </w:t>
      </w: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 xml:space="preserve">    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ВОК</w:t>
      </w: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-</w:t>
      </w:r>
      <w:r w:rsidR="00066BA1"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1.</w:t>
      </w:r>
    </w:p>
    <w:p w:rsidR="00066BA1" w:rsidRPr="001C0F57" w:rsidRDefault="00066BA1" w:rsidP="00066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>Проектируемые кабели прокладываются в ПВХ коробах, трубах ПВХ.</w:t>
      </w:r>
    </w:p>
    <w:p w:rsidR="00066BA1" w:rsidRPr="001C0F57" w:rsidRDefault="00066BA1" w:rsidP="00066BA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</w:t>
      </w:r>
    </w:p>
    <w:p w:rsidR="00E5358B" w:rsidRPr="001C0F57" w:rsidRDefault="00E5358B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ar-SA"/>
        </w:rPr>
        <w:t xml:space="preserve">Проектные решения, в соответствии с заданием на проектирование, согласованы со всеми заинтересованными организациями – владельцами сетей, зданий и сооружений. </w:t>
      </w:r>
    </w:p>
    <w:p w:rsidR="007D663F" w:rsidRPr="001C0F57" w:rsidRDefault="007D663F" w:rsidP="00E535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C4180F" w:rsidRPr="001C0F57" w:rsidRDefault="00C4180F" w:rsidP="00C418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Ориентировочная цена закупки на дату завершения работ составляет: </w:t>
      </w:r>
    </w:p>
    <w:p w:rsidR="00C4180F" w:rsidRPr="001C0F57" w:rsidRDefault="00C4180F" w:rsidP="00C418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3 310 375,80 руб. (Три миллиона триста десять тысяч триста семьдесят пять рублей 80 копеек), в т.ч. НДС 20% 551 729,30 руб. (Пятьсот пятьдесят одна тысяча семьсот двадцать девять рублей 30 копеек), в том числе:</w:t>
      </w:r>
    </w:p>
    <w:p w:rsidR="00C4180F" w:rsidRPr="001C0F57" w:rsidRDefault="00C4180F" w:rsidP="00C418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материалы Заказчика (на 01.02.2025г) – 1 449 руб. (Одна тысяча четыреста сорок девять рублей 00 копеек);</w:t>
      </w:r>
    </w:p>
    <w:p w:rsidR="00C4180F" w:rsidRPr="001C0F57" w:rsidRDefault="00C4180F" w:rsidP="00C418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транспорт и зср. материалов Заказчика – 1 091,65 руб. (Одна тысяча девяносто один рубль 65 копеек).</w:t>
      </w:r>
    </w:p>
    <w:p w:rsidR="00E14B66" w:rsidRPr="001C0F57" w:rsidRDefault="00E14B66" w:rsidP="00C4180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255D18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Выигравший Участник (далее – Подрядчик) должен осуществлять вы</w:t>
      </w:r>
      <w:r w:rsidR="00A349BA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полнение работ в период с </w:t>
      </w:r>
      <w:r w:rsidR="00012F93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="00D560B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066BA1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3.2025г. по 19.03.2026</w:t>
      </w:r>
      <w:r w:rsidR="00D560B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предусмотренных конкурсными документами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предложение не будет принято к рассмотрению. </w:t>
      </w:r>
    </w:p>
    <w:p w:rsidR="00E14B66" w:rsidRPr="001C0F5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с </w:t>
      </w:r>
      <w:r w:rsidR="00255D18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11:00</w:t>
      </w:r>
      <w:r w:rsidR="00D23F0D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«</w:t>
      </w:r>
      <w:r w:rsidR="00012F93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28</w:t>
      </w:r>
      <w:r w:rsidR="00D23F0D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» </w:t>
      </w:r>
      <w:r w:rsidR="00012F93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февраля</w:t>
      </w:r>
      <w:r w:rsidR="00D23F0D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202</w:t>
      </w:r>
      <w:r w:rsidR="00E5358B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</w:t>
      </w:r>
      <w:r w:rsidR="00B0331A" w:rsidRPr="001C0F57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г.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1C0F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220073 г</w:t>
        </w:r>
      </w:smartTag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Минск,</w:t>
      </w:r>
      <w:r w:rsidR="00D23F0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ул. Харьковская, 1, кабинет 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1C0F5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документов, если таковые будут иметь место.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Датой подачи Конкурсных предложений является </w:t>
      </w:r>
      <w:r w:rsidR="00012F93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года.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10:00</w:t>
      </w:r>
      <w:r w:rsidR="00D23F0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11:00</w:t>
      </w:r>
      <w:r w:rsidR="00D23F0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012F93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 марта</w:t>
      </w:r>
      <w:r w:rsidR="00E5358B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2025</w:t>
      </w:r>
      <w:r w:rsidR="0035006E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г.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 адресу: 220073 г. М</w:t>
      </w:r>
      <w:r w:rsidR="00D23F0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инск, ул. Харьковская, 1 каб.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609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E14B66" w:rsidRPr="001C0F57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 (</w:t>
      </w:r>
      <w:r w:rsidR="00255D18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тридцати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1C0F57">
          <w:rPr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реестр</w:t>
        </w:r>
      </w:hyperlink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о которых указано в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Участник несет все расходы, связанные с подготовкой и пред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1C0F57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Дополнительная информация 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может быть получена у Заказчика -</w:t>
      </w:r>
      <w:r w:rsidR="00006812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52AC2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илиал «Минская городская телефонная сеть» РУП «Белтелеком»</w:t>
      </w:r>
      <w:r w:rsidR="00B52AC2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255D18" w:rsidRPr="001C0F57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 (017) 359 46 40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 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факс 8 (017) 359 46 44;</w:t>
      </w:r>
    </w:p>
    <w:p w:rsidR="00255D18" w:rsidRPr="001C0F57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выдача конкурсных документов: ведущий инженер ОКС - Житко Светлана Ивановна, тел.: 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(0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17</w:t>
      </w:r>
      <w:r w:rsidR="005379E0"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</w:t>
      </w:r>
      <w:r w:rsidRPr="001C0F5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359 46 42.</w:t>
      </w:r>
    </w:p>
    <w:p w:rsidR="00006812" w:rsidRPr="001C0F57" w:rsidRDefault="00006812" w:rsidP="00255D18">
      <w:pPr>
        <w:tabs>
          <w:tab w:val="left" w:pos="1134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sectPr w:rsidR="00006812" w:rsidRPr="001C0F57" w:rsidSect="001C0F57">
      <w:pgSz w:w="12240" w:h="15840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66BA1"/>
    <w:rsid w:val="000E7ED5"/>
    <w:rsid w:val="001C0F57"/>
    <w:rsid w:val="00255D18"/>
    <w:rsid w:val="00284333"/>
    <w:rsid w:val="002C6822"/>
    <w:rsid w:val="00302705"/>
    <w:rsid w:val="0035006E"/>
    <w:rsid w:val="00355307"/>
    <w:rsid w:val="003A52E1"/>
    <w:rsid w:val="003A79A3"/>
    <w:rsid w:val="004711AD"/>
    <w:rsid w:val="004823E2"/>
    <w:rsid w:val="0053564B"/>
    <w:rsid w:val="005379E0"/>
    <w:rsid w:val="00577551"/>
    <w:rsid w:val="00661324"/>
    <w:rsid w:val="00706D83"/>
    <w:rsid w:val="007A0444"/>
    <w:rsid w:val="007D663F"/>
    <w:rsid w:val="008A0332"/>
    <w:rsid w:val="00970AE7"/>
    <w:rsid w:val="00A21F9F"/>
    <w:rsid w:val="00A349BA"/>
    <w:rsid w:val="00A70E9F"/>
    <w:rsid w:val="00A761E7"/>
    <w:rsid w:val="00B0331A"/>
    <w:rsid w:val="00B12BB1"/>
    <w:rsid w:val="00B1539C"/>
    <w:rsid w:val="00B52AC2"/>
    <w:rsid w:val="00B967E1"/>
    <w:rsid w:val="00BC3719"/>
    <w:rsid w:val="00BD03FE"/>
    <w:rsid w:val="00C4180F"/>
    <w:rsid w:val="00CE50DE"/>
    <w:rsid w:val="00CF74B3"/>
    <w:rsid w:val="00D16680"/>
    <w:rsid w:val="00D23F0D"/>
    <w:rsid w:val="00D32512"/>
    <w:rsid w:val="00D4602D"/>
    <w:rsid w:val="00D560B8"/>
    <w:rsid w:val="00DC2E63"/>
    <w:rsid w:val="00DE48AA"/>
    <w:rsid w:val="00DF3F5B"/>
    <w:rsid w:val="00E14B66"/>
    <w:rsid w:val="00E5358B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BE94959"/>
  <w15:chartTrackingRefBased/>
  <w15:docId w15:val="{1A174828-F4AA-4D95-A04F-68DDFB6BD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val="x-none"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681D6-3C9B-4E89-85EF-C4509AEF8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15</cp:revision>
  <cp:lastPrinted>2025-02-27T14:19:00Z</cp:lastPrinted>
  <dcterms:created xsi:type="dcterms:W3CDTF">2024-12-18T12:26:00Z</dcterms:created>
  <dcterms:modified xsi:type="dcterms:W3CDTF">2025-02-27T14:19:00Z</dcterms:modified>
</cp:coreProperties>
</file>