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030BAF" w:rsidRDefault="00302705" w:rsidP="00A60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30BA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030BAF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30BA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283768" w:rsidRPr="00030BA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№ </w:t>
      </w:r>
      <w:r w:rsidR="0071612E" w:rsidRPr="00030BA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ЗК/25/ЦАСУ-40</w:t>
      </w:r>
    </w:p>
    <w:p w:rsidR="00302705" w:rsidRPr="00030BAF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030BA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030BA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CC777E" w:rsidRPr="00030BAF" w:rsidRDefault="00302705" w:rsidP="00716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</w:t>
      </w:r>
      <w:r w:rsidR="00CC777E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принял решение о закупке работ по заправке и восстановлению тонер-картриджей, </w:t>
      </w:r>
      <w:proofErr w:type="spellStart"/>
      <w:r w:rsidR="00CC777E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принт</w:t>
      </w:r>
      <w:proofErr w:type="spellEnd"/>
      <w:r w:rsidR="00CC777E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-картриджей (драм-картриджей) для печатающих устройств (далее – работа, услуга)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</w:t>
      </w:r>
      <w:r w:rsidR="0008488D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20686" w:rsidRPr="00030BAF" w:rsidRDefault="00620686" w:rsidP="0062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Выполнение работ по заправке и восстановлению тонер-картриджа должны включать следующие основные операции: чистку картриджа от остатков тонера, замену чипа, замену износившихся комплектующих картриджа на новые (</w:t>
      </w:r>
      <w:proofErr w:type="spellStart"/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фотобарабана</w:t>
      </w:r>
      <w:proofErr w:type="spellEnd"/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др.), заправку тонером с установкой гарантийной пломбы (</w:t>
      </w:r>
      <w:proofErr w:type="spellStart"/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стикера</w:t>
      </w:r>
      <w:proofErr w:type="spellEnd"/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упаковку в полиэтиленовый пакет с соответствующей наклейкой. </w:t>
      </w:r>
    </w:p>
    <w:p w:rsidR="00620686" w:rsidRPr="00030BAF" w:rsidRDefault="00620686" w:rsidP="0062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Выполнение работ по восстановлению </w:t>
      </w:r>
      <w:proofErr w:type="spellStart"/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принт</w:t>
      </w:r>
      <w:proofErr w:type="spellEnd"/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-картриджа (драм-картриджа) должны включать следующие основные операции: чистку бункера от отработанного тонера, замену </w:t>
      </w:r>
      <w:proofErr w:type="spellStart"/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фотобарабана</w:t>
      </w:r>
      <w:proofErr w:type="spellEnd"/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замену иных комплектующих, входящих в состав драм-картриджа (</w:t>
      </w:r>
      <w:proofErr w:type="spellStart"/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фотовала</w:t>
      </w:r>
      <w:proofErr w:type="spellEnd"/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зарядного вала, ракельного ножа, дозирующего лезвия, магнитного вала) на новые (при необходимости), замену чипа с установкой гарантийной пломбы (</w:t>
      </w:r>
      <w:proofErr w:type="spellStart"/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стикера</w:t>
      </w:r>
      <w:proofErr w:type="spellEnd"/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упаковку в полиэтиленовый пакет с соответствующей наклейкой. </w:t>
      </w:r>
    </w:p>
    <w:p w:rsidR="00620686" w:rsidRPr="00030BAF" w:rsidRDefault="00620686" w:rsidP="0062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Работы должны быть выполнены на всех вышеуказанных картриджах в требуемом объеме, приведенном в Таблицах 1-3. При несоответствии объемов выполняемых работ, конкурсное предложение не будет принято к рассмотрению. </w:t>
      </w:r>
    </w:p>
    <w:p w:rsidR="00286997" w:rsidRPr="00030BAF" w:rsidRDefault="00286997" w:rsidP="00286997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1</w:t>
      </w:r>
    </w:p>
    <w:p w:rsidR="00286997" w:rsidRPr="00030BAF" w:rsidRDefault="00286997" w:rsidP="002869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ЛОТ 1</w:t>
      </w: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3969"/>
        <w:gridCol w:w="6"/>
        <w:gridCol w:w="1511"/>
        <w:gridCol w:w="2877"/>
        <w:gridCol w:w="2877"/>
        <w:gridCol w:w="2877"/>
        <w:gridCol w:w="2877"/>
        <w:gridCol w:w="2877"/>
      </w:tblGrid>
      <w:tr w:rsidR="00286997" w:rsidRPr="00286997" w:rsidTr="00286997">
        <w:trPr>
          <w:gridAfter w:val="4"/>
          <w:wAfter w:w="11508" w:type="dxa"/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Лот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Вид печатающего устройства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картриджа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Количество заправок/во-</w:t>
            </w:r>
          </w:p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становлений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Ориентировочная стоимость,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руб</w:t>
            </w:r>
            <w:proofErr w:type="spellEnd"/>
          </w:p>
        </w:tc>
      </w:tr>
      <w:tr w:rsidR="00286997" w:rsidRPr="00286997" w:rsidTr="00286997">
        <w:trPr>
          <w:gridAfter w:val="4"/>
          <w:wAfter w:w="11508" w:type="dxa"/>
          <w:trHeight w:val="10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Лазерный принтер (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мфу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Lexmark</w:t>
            </w:r>
          </w:p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U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00 (для принтеров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Lexmark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MS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510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dn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Lexmark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MX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511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de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) и аналогичных с ресурсом печати ориентировочно 20000 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line="232" w:lineRule="auto"/>
              <w:ind w:firstLine="44"/>
              <w:jc w:val="center"/>
              <w:rPr>
                <w:rFonts w:ascii="Times New Roman" w:eastAsia="Times New Roman" w:hAnsi="Times New Roman" w:cs="Times New Roman"/>
                <w:color w:val="FFFFFF"/>
                <w:lang w:eastAsia="ru-RU" w:bidi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eastAsia="ru-RU" w:bidi="ru-RU"/>
              </w:rPr>
              <w:t>43920</w:t>
            </w:r>
          </w:p>
        </w:tc>
      </w:tr>
      <w:tr w:rsidR="00286997" w:rsidRPr="00286997" w:rsidTr="00286997">
        <w:trPr>
          <w:gridAfter w:val="4"/>
          <w:wAfter w:w="11508" w:type="dxa"/>
          <w:trHeight w:val="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2Х00 (для принтеров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Lexmark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MS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415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dn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) и аналогичных с ресурсом печати ориентировочно 10000 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line="232" w:lineRule="auto"/>
              <w:ind w:firstLine="44"/>
              <w:jc w:val="center"/>
              <w:rPr>
                <w:rFonts w:ascii="Times New Roman" w:eastAsia="Times New Roman" w:hAnsi="Times New Roman" w:cs="Times New Roman"/>
                <w:color w:val="FFFFFF"/>
                <w:lang w:eastAsia="ru-RU" w:bidi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eastAsia="ru-RU" w:bidi="ru-RU"/>
              </w:rPr>
              <w:t>6360</w:t>
            </w:r>
          </w:p>
        </w:tc>
      </w:tr>
      <w:tr w:rsidR="00286997" w:rsidRPr="00286997" w:rsidTr="00286997">
        <w:trPr>
          <w:gridAfter w:val="4"/>
          <w:wAfter w:w="11508" w:type="dxa"/>
          <w:trHeight w:val="8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60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00 (для принтеров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Lexmark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MS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410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de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) и аналогичных с ресурсом печати ориентировочно 10000 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line="232" w:lineRule="auto"/>
              <w:ind w:firstLine="44"/>
              <w:jc w:val="center"/>
              <w:rPr>
                <w:rFonts w:ascii="Times New Roman" w:eastAsia="Times New Roman" w:hAnsi="Times New Roman" w:cs="Times New Roman"/>
                <w:color w:val="FFFFFF"/>
                <w:lang w:eastAsia="ru-RU" w:bidi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eastAsia="ru-RU" w:bidi="ru-RU"/>
              </w:rPr>
              <w:t>7950</w:t>
            </w:r>
          </w:p>
        </w:tc>
      </w:tr>
      <w:tr w:rsidR="00286997" w:rsidRPr="00286997" w:rsidTr="00286997">
        <w:trPr>
          <w:gridAfter w:val="4"/>
          <w:wAfter w:w="11508" w:type="dxa"/>
          <w:trHeight w:val="10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74С2НК0 (картридж с тонером черного цвета для принтера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Lexmark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CS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720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de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) и аналогичных с ресурсом печати ориентировочно 20000 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line="232" w:lineRule="auto"/>
              <w:ind w:firstLine="44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 w:bidi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eastAsia="ru-RU" w:bidi="ru-RU"/>
              </w:rPr>
              <w:t>2557</w:t>
            </w: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 w:bidi="ru-RU"/>
              </w:rPr>
              <w:t>,8</w:t>
            </w:r>
          </w:p>
        </w:tc>
      </w:tr>
      <w:tr w:rsidR="00286997" w:rsidRPr="00286997" w:rsidTr="00286997">
        <w:trPr>
          <w:gridAfter w:val="4"/>
          <w:wAfter w:w="11508" w:type="dxa"/>
          <w:trHeight w:val="8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74С2SC0, 74C2SM0, 74C2SY0 (картридж с тонером голубого, пурпурного, желтого цветов для принтеров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Lexmark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CS 720de) и 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аналогичных с ресурсом печати ориентировочно 7000 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line="232" w:lineRule="auto"/>
              <w:ind w:firstLine="44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 w:bidi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 w:bidi="ru-RU"/>
              </w:rPr>
              <w:t>7914,06</w:t>
            </w:r>
          </w:p>
        </w:tc>
      </w:tr>
      <w:tr w:rsidR="00286997" w:rsidRPr="00286997" w:rsidTr="00286997">
        <w:trPr>
          <w:trHeight w:val="871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ru-RU" w:eastAsia="ru-RU"/>
              </w:rPr>
              <w:t>Итого по Лоту 1</w:t>
            </w:r>
            <w:r w:rsidRPr="00286997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                                                                                                         </w:t>
            </w:r>
            <w:r w:rsidRPr="00286997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ru-RU" w:eastAsia="ru-RU" w:bidi="ru-RU"/>
              </w:rPr>
              <w:t>68 701,85 руб.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286997" w:rsidRPr="00286997" w:rsidRDefault="00286997" w:rsidP="002869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997" w:rsidRPr="00286997" w:rsidRDefault="00286997" w:rsidP="00286997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699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Таблица 2</w:t>
      </w:r>
    </w:p>
    <w:p w:rsidR="00286997" w:rsidRPr="00286997" w:rsidRDefault="00286997" w:rsidP="00286997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8699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ЛОТ 2</w:t>
      </w: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847"/>
        <w:gridCol w:w="3973"/>
        <w:gridCol w:w="1512"/>
        <w:gridCol w:w="2877"/>
      </w:tblGrid>
      <w:tr w:rsidR="00286997" w:rsidRPr="00286997" w:rsidTr="00286997">
        <w:trPr>
          <w:trHeight w:val="6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Лот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Вид печатающего устройства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картриджа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Количество заправок/во-</w:t>
            </w:r>
          </w:p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становлений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Ориентировочная стоимость,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руб</w:t>
            </w:r>
            <w:proofErr w:type="spellEnd"/>
          </w:p>
        </w:tc>
      </w:tr>
      <w:tr w:rsidR="00286997" w:rsidRPr="00286997" w:rsidTr="00286997">
        <w:trPr>
          <w:trHeight w:val="6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Лазерный принтер (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мфу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Xerox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Pantum</w:t>
            </w:r>
          </w:p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P/N 106R02306 для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XeroxPhaser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3320 DNI и аналогичных с ресурсом печати 11 000 копий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16067</w:t>
            </w:r>
          </w:p>
        </w:tc>
      </w:tr>
      <w:tr w:rsidR="00286997" w:rsidRPr="00286997" w:rsidTr="00286997">
        <w:trPr>
          <w:trHeight w:val="65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P/N 106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03773,650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05434 для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XeroxPhaser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3330 DNI и аналогичных с ресурсом печати 15 000 копий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26145</w:t>
            </w:r>
          </w:p>
        </w:tc>
      </w:tr>
      <w:tr w:rsidR="00286997" w:rsidRPr="00286997" w:rsidTr="00286997">
        <w:trPr>
          <w:trHeight w:val="65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P/N 106R03623, 106R03621для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XeroxWorkCentre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3345 DNI и аналогичных с ресурсом печати ориентировочно 15 000 копий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  <w:p w:rsidR="00286997" w:rsidRPr="00286997" w:rsidRDefault="00286997" w:rsidP="0028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1803,0</w:t>
            </w:r>
          </w:p>
        </w:tc>
      </w:tr>
      <w:tr w:rsidR="00286997" w:rsidRPr="00286997" w:rsidTr="00286997">
        <w:trPr>
          <w:trHeight w:val="65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Фотобарабан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P/N 101R00555   для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XeroxPhaser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3330/3345 DNI и аналогичных с ресурсом печати 30 000 копий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12400</w:t>
            </w:r>
          </w:p>
        </w:tc>
      </w:tr>
      <w:tr w:rsidR="00286997" w:rsidRPr="00286997" w:rsidTr="00286997">
        <w:trPr>
          <w:trHeight w:val="65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P/N 006R01573 для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XeroxWorkCentre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5019 DN и аналогичных с ресурсом печати ориентировочно 9000 копий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360</w:t>
            </w:r>
          </w:p>
        </w:tc>
      </w:tr>
      <w:tr w:rsidR="00286997" w:rsidRPr="00286997" w:rsidTr="00286997">
        <w:trPr>
          <w:trHeight w:val="65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P/N 106R03481, 106R03482, 106R03483 картридж с тонером голубого, пурпурного, желтого цветов для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XeroxWorkCentre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6515 DN и аналогичных с ресурсом печати ориентировочно 1000 копий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1305</w:t>
            </w:r>
          </w:p>
        </w:tc>
      </w:tr>
      <w:tr w:rsidR="00286997" w:rsidRPr="00286997" w:rsidTr="00286997">
        <w:trPr>
          <w:trHeight w:val="65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P/N 106R03484 картридж с тонером черного цвета для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XeroxWorkCentre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6515 DN и аналогичных с ресурсом печати ориентировочно 2500 копий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432</w:t>
            </w:r>
          </w:p>
        </w:tc>
      </w:tr>
      <w:tr w:rsidR="00286997" w:rsidRPr="00286997" w:rsidTr="00286997">
        <w:trPr>
          <w:trHeight w:val="1131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Тонер-картридж 106R03396 для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XeroxVersaLink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B7025 и аналогичных с ресурсом печати ориентировочно 31000 копий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3850,05</w:t>
            </w:r>
          </w:p>
        </w:tc>
      </w:tr>
      <w:tr w:rsidR="00286997" w:rsidRPr="00286997" w:rsidTr="00286997">
        <w:trPr>
          <w:trHeight w:val="772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Тонер-картридж P/N 106R03585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XeroxVersaLink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B405DN и аналогичных с ресурсом печати ориентировочно 24600 копий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10240</w:t>
            </w:r>
          </w:p>
        </w:tc>
      </w:tr>
      <w:tr w:rsidR="00286997" w:rsidRPr="00286997" w:rsidTr="00286997">
        <w:trPr>
          <w:trHeight w:val="654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P/N 006R01160 для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XeroxWorkCentre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5330 DN и аналогичных с ресурсом печати ориентировочно 30000 копий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656</w:t>
            </w:r>
          </w:p>
        </w:tc>
      </w:tr>
      <w:tr w:rsidR="00286997" w:rsidRPr="00286997" w:rsidTr="00286997">
        <w:trPr>
          <w:trHeight w:val="750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Тонер-картридж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Pantum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TL-5120X (15000стр.) для BP5100/BM5100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18660,6</w:t>
            </w:r>
          </w:p>
        </w:tc>
      </w:tr>
      <w:tr w:rsidR="00286997" w:rsidRPr="00286997" w:rsidTr="00286997">
        <w:trPr>
          <w:trHeight w:val="84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ru-RU" w:eastAsia="ru-RU"/>
              </w:rPr>
              <w:lastRenderedPageBreak/>
              <w:t>Итого по Лоту 2                                                                                       91 918,65 руб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</w:tbl>
    <w:p w:rsidR="00286997" w:rsidRPr="00286997" w:rsidRDefault="00286997" w:rsidP="00286997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286997" w:rsidRPr="00286997" w:rsidRDefault="00286997" w:rsidP="00286997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699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Таблица </w:t>
      </w:r>
      <w:r w:rsidRPr="00286997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</w:p>
    <w:p w:rsidR="00286997" w:rsidRPr="00286997" w:rsidRDefault="00286997" w:rsidP="0028699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699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ЛОТ </w:t>
      </w:r>
      <w:r w:rsidRPr="0028699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3975"/>
        <w:gridCol w:w="1511"/>
        <w:gridCol w:w="2877"/>
      </w:tblGrid>
      <w:tr w:rsidR="00286997" w:rsidRPr="00286997" w:rsidTr="00620686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Лот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Вид печатающего устройства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картриджа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Количество заправок/во-</w:t>
            </w:r>
          </w:p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становлений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Ориентировочная стоимость,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руб</w:t>
            </w:r>
            <w:proofErr w:type="spellEnd"/>
          </w:p>
        </w:tc>
      </w:tr>
      <w:tr w:rsidR="00286997" w:rsidRPr="00286997" w:rsidTr="00620686">
        <w:trPr>
          <w:trHeight w:val="11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Лазерный принтер (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мфу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(ч/б печать)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Тонер-картридж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TK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-3160 для принтера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ECOSYSP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3045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DN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аналогичных с ресурсом печати ориентировочно 12500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1546,72</w:t>
            </w:r>
          </w:p>
        </w:tc>
      </w:tr>
      <w:tr w:rsidR="00286997" w:rsidRPr="00286997" w:rsidTr="00620686">
        <w:trPr>
          <w:trHeight w:val="7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Тонер-картридж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Kyocera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TK-6115 для МФУ KyoceraECOSYSM4125idn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197,34</w:t>
            </w:r>
          </w:p>
        </w:tc>
      </w:tr>
      <w:tr w:rsidR="00286997" w:rsidRPr="00286997" w:rsidTr="00620686">
        <w:trPr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Q2612A, CB435A, CB436A, CE285А, 703 (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Cаnon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LBP 2900), CE278A и аналогичных типов с ресурсом печати ориентировочно 2000 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16902</w:t>
            </w:r>
          </w:p>
        </w:tc>
      </w:tr>
      <w:tr w:rsidR="00286997" w:rsidRPr="00286997" w:rsidTr="0062068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Q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7553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7115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CE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505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4092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3906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Q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2613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Q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5949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CE280A, Q2612X, EP27,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ML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1210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3,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ML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2010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3, 113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00730, 006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01278,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SCX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4100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3 и аналогичных типов с ресурсом печати ориентировочно 2500 – 3000 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10095</w:t>
            </w:r>
          </w:p>
        </w:tc>
      </w:tr>
      <w:tr w:rsidR="00286997" w:rsidRPr="00286997" w:rsidTr="0062068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 xml:space="preserve"> Q2610A, Q5949X, Q7553X, Q6511A, CE505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Х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 xml:space="preserve"> Q7551A, Canon Smart PC 1210D, Canon IR 2018, ML 2250D5, 013R00606, 113R00621 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аналогичных</w:t>
            </w:r>
          </w:p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типов с ресурсом печати ориентировочно 5000 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6320</w:t>
            </w:r>
          </w:p>
        </w:tc>
      </w:tr>
      <w:tr w:rsidR="00286997" w:rsidRPr="00286997" w:rsidTr="0062068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C4129X, Q8061X, CC364A и аналогичных типов с ресурсом печати ориентировочно 10000 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1008</w:t>
            </w:r>
          </w:p>
        </w:tc>
      </w:tr>
      <w:tr w:rsidR="00286997" w:rsidRPr="00286997" w:rsidTr="00620686">
        <w:trPr>
          <w:trHeight w:val="8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Q7516A, Q7551X, Q6511X и аналогичных типов с ресурсом печати ориентировочно 12000 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221,6</w:t>
            </w:r>
          </w:p>
        </w:tc>
      </w:tr>
      <w:tr w:rsidR="00286997" w:rsidRPr="00286997" w:rsidTr="00620686">
        <w:trPr>
          <w:trHeight w:val="16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Лазерный принтер (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мфу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  <w:p w:rsidR="00286997" w:rsidRPr="00286997" w:rsidRDefault="00286997" w:rsidP="0028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(цветная печать)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44318620 (К),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44318621(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44318622(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44318623(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(картридж с тонером черного, желтого, пурпурного, голубого цветов для принтера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OKI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С711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DN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) на 11 500 страниц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2333,4</w:t>
            </w:r>
          </w:p>
        </w:tc>
      </w:tr>
      <w:tr w:rsidR="00286997" w:rsidRPr="00286997" w:rsidTr="00620686">
        <w:trPr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Тонер-картридж черный, тип SP C360HE (7K) (408184)</w:t>
            </w:r>
          </w:p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МФУ SP C360SNw (408173) с ресурсом печати ориентировочно 7000 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1447,8</w:t>
            </w:r>
          </w:p>
        </w:tc>
      </w:tr>
      <w:tr w:rsidR="00286997" w:rsidRPr="00286997" w:rsidTr="0062068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Тонер-картридж желтый, тип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SPC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360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HE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(5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K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(408187),  для МФУ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SPC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360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SNw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(408173) с ресурсом печати ориентировочно 5000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608</w:t>
            </w:r>
          </w:p>
        </w:tc>
      </w:tr>
      <w:tr w:rsidR="00286997" w:rsidRPr="00286997" w:rsidTr="0062068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Тонер-картридж голубой, тип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SPC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360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HE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(5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K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(408185),для МФУ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SPC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360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SNw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(408173) с ресурсом печати ориентировочно 5000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копий для МФУ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SPC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360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SNw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(408173) с ресурсом печати ориентировочно 5000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RU" w:eastAsia="ru-RU"/>
              </w:rPr>
              <w:t>608</w:t>
            </w:r>
          </w:p>
        </w:tc>
      </w:tr>
      <w:tr w:rsidR="00286997" w:rsidRPr="00286997" w:rsidTr="00620686">
        <w:trPr>
          <w:trHeight w:val="11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Тонер-картридж малиновый, тип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SPC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360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HE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(5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K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(408186) для МФУ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SPC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360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SNw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(408173) с ресурсом печати ориентировочно 5000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копий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RU" w:eastAsia="ru-RU"/>
              </w:rPr>
              <w:t>608</w:t>
            </w:r>
          </w:p>
        </w:tc>
      </w:tr>
      <w:tr w:rsidR="00286997" w:rsidRPr="00286997" w:rsidTr="00620686">
        <w:trPr>
          <w:trHeight w:val="11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Тонер-картридж TNP-81K (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black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черный, ресурс 13 000 стр. 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 xml:space="preserve">(AAJW151) Konica Minolta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bizhub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 xml:space="preserve"> C3300i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1566,68</w:t>
            </w:r>
          </w:p>
        </w:tc>
      </w:tr>
      <w:tr w:rsidR="00286997" w:rsidRPr="00286997" w:rsidTr="00620686">
        <w:trPr>
          <w:trHeight w:val="11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Тонер-картридж TNP-81Y (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yellow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желтый, ресурс 9 000 стр. (AAJW251)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Konica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Minolta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bizhub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C3300i, тонер картридж TNP-81M (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magenta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красный, ресурс 9 000 стр. (AAJW351)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Konica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Minolta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bizhub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C3300i, тонер картридж TNP-81C (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cyan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синий, ресурс 9 000 стр. (AAJW451)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Konica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Minolta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bizhub</w:t>
            </w:r>
            <w:proofErr w:type="spellEnd"/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C3300i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  <w:t>5220</w:t>
            </w:r>
          </w:p>
        </w:tc>
      </w:tr>
      <w:tr w:rsidR="00286997" w:rsidRPr="00286997" w:rsidTr="0062068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Матричные принтеры</w:t>
            </w: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лента)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eastAsia="ru-RU"/>
              </w:rPr>
              <w:t>LX</w:t>
            </w: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300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8699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ru-RU" w:eastAsia="ru-RU"/>
              </w:rPr>
              <w:t>900</w:t>
            </w:r>
          </w:p>
        </w:tc>
      </w:tr>
      <w:tr w:rsidR="00286997" w:rsidRPr="00286997" w:rsidTr="00620686">
        <w:trPr>
          <w:trHeight w:val="710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97" w:rsidRPr="00286997" w:rsidRDefault="00286997" w:rsidP="00286997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ru-RU" w:eastAsia="ru-RU"/>
              </w:rPr>
            </w:pPr>
            <w:r w:rsidRPr="00286997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ru-RU" w:eastAsia="ru-RU"/>
              </w:rPr>
              <w:t>Итого по Лоту 3                                                                                       49 582,54 руб.</w:t>
            </w:r>
          </w:p>
        </w:tc>
      </w:tr>
    </w:tbl>
    <w:p w:rsidR="007C7652" w:rsidRPr="00030BAF" w:rsidRDefault="00CC777E" w:rsidP="007C7652">
      <w:pPr>
        <w:pStyle w:val="a4"/>
        <w:ind w:firstLine="709"/>
        <w:rPr>
          <w:sz w:val="24"/>
          <w:szCs w:val="24"/>
          <w:lang w:eastAsia="ru-RU"/>
        </w:rPr>
      </w:pPr>
      <w:r w:rsidRPr="00030BAF">
        <w:rPr>
          <w:b/>
          <w:sz w:val="24"/>
          <w:szCs w:val="24"/>
        </w:rPr>
        <w:t>Ориентировочная цена закупки:</w:t>
      </w:r>
      <w:r w:rsidRPr="00030BAF">
        <w:rPr>
          <w:sz w:val="24"/>
          <w:szCs w:val="24"/>
        </w:rPr>
        <w:t xml:space="preserve"> </w:t>
      </w:r>
      <w:r w:rsidR="007C7652" w:rsidRPr="00030BAF">
        <w:rPr>
          <w:sz w:val="24"/>
          <w:szCs w:val="24"/>
          <w:lang w:eastAsia="ar-SA"/>
        </w:rPr>
        <w:t xml:space="preserve">210 203,04 (двести десять тысяч двести три рубля 04 копейки) BYN. в </w:t>
      </w:r>
      <w:proofErr w:type="spellStart"/>
      <w:r w:rsidR="007C7652" w:rsidRPr="00030BAF">
        <w:rPr>
          <w:sz w:val="24"/>
          <w:szCs w:val="24"/>
          <w:lang w:eastAsia="ar-SA"/>
        </w:rPr>
        <w:t>т.ч</w:t>
      </w:r>
      <w:proofErr w:type="spellEnd"/>
      <w:r w:rsidR="007C7652" w:rsidRPr="00030BAF">
        <w:rPr>
          <w:sz w:val="24"/>
          <w:szCs w:val="24"/>
          <w:lang w:eastAsia="ar-SA"/>
        </w:rPr>
        <w:t xml:space="preserve">. НДС (20%) 35 033,84 (тридцать пять тысяч тридцать три рубля 84 копейки) </w:t>
      </w:r>
      <w:r w:rsidR="007C7652" w:rsidRPr="00030BAF">
        <w:rPr>
          <w:sz w:val="24"/>
          <w:szCs w:val="24"/>
          <w:lang w:val="en-GB" w:eastAsia="ar-SA"/>
        </w:rPr>
        <w:t>BYN</w:t>
      </w:r>
      <w:r w:rsidR="007C7652" w:rsidRPr="00030BAF">
        <w:rPr>
          <w:sz w:val="24"/>
          <w:szCs w:val="24"/>
          <w:lang w:eastAsia="ar-SA"/>
        </w:rPr>
        <w:t>.</w:t>
      </w:r>
    </w:p>
    <w:p w:rsidR="004308D2" w:rsidRPr="00030BAF" w:rsidRDefault="004308D2" w:rsidP="004308D2">
      <w:pPr>
        <w:pStyle w:val="a4"/>
        <w:spacing w:before="0"/>
        <w:ind w:firstLine="709"/>
        <w:rPr>
          <w:sz w:val="24"/>
          <w:szCs w:val="24"/>
        </w:rPr>
      </w:pPr>
      <w:r w:rsidRPr="00030BAF">
        <w:rPr>
          <w:sz w:val="24"/>
          <w:szCs w:val="24"/>
        </w:rPr>
        <w:t xml:space="preserve">Сроки выполнения работ: </w:t>
      </w:r>
    </w:p>
    <w:p w:rsidR="004308D2" w:rsidRPr="00030BAF" w:rsidRDefault="004308D2" w:rsidP="004308D2">
      <w:pPr>
        <w:pStyle w:val="a4"/>
        <w:spacing w:before="0"/>
        <w:ind w:firstLine="709"/>
        <w:rPr>
          <w:sz w:val="24"/>
          <w:szCs w:val="24"/>
        </w:rPr>
      </w:pPr>
      <w:r w:rsidRPr="00030BAF">
        <w:rPr>
          <w:sz w:val="24"/>
          <w:szCs w:val="24"/>
        </w:rPr>
        <w:t xml:space="preserve">начало производства работ – </w:t>
      </w:r>
      <w:r w:rsidR="00135407" w:rsidRPr="00030BAF">
        <w:rPr>
          <w:sz w:val="24"/>
          <w:szCs w:val="24"/>
        </w:rPr>
        <w:t>01</w:t>
      </w:r>
      <w:r w:rsidRPr="00030BAF">
        <w:rPr>
          <w:sz w:val="24"/>
          <w:szCs w:val="24"/>
        </w:rPr>
        <w:t>.0</w:t>
      </w:r>
      <w:r w:rsidR="00135407" w:rsidRPr="00030BAF">
        <w:rPr>
          <w:sz w:val="24"/>
          <w:szCs w:val="24"/>
        </w:rPr>
        <w:t>7</w:t>
      </w:r>
      <w:r w:rsidRPr="00030BAF">
        <w:rPr>
          <w:sz w:val="24"/>
          <w:szCs w:val="24"/>
        </w:rPr>
        <w:t>.2025г.</w:t>
      </w:r>
    </w:p>
    <w:p w:rsidR="004308D2" w:rsidRPr="00030BAF" w:rsidRDefault="004308D2" w:rsidP="004308D2">
      <w:pPr>
        <w:pStyle w:val="a4"/>
        <w:spacing w:before="0"/>
        <w:ind w:firstLine="709"/>
        <w:rPr>
          <w:sz w:val="24"/>
          <w:szCs w:val="24"/>
        </w:rPr>
      </w:pPr>
      <w:r w:rsidRPr="00030BAF">
        <w:rPr>
          <w:sz w:val="24"/>
          <w:szCs w:val="24"/>
        </w:rPr>
        <w:t xml:space="preserve">окончание работ – </w:t>
      </w:r>
      <w:r w:rsidR="00135407" w:rsidRPr="00030BAF">
        <w:rPr>
          <w:sz w:val="24"/>
          <w:szCs w:val="24"/>
        </w:rPr>
        <w:t>30.06.2026</w:t>
      </w:r>
      <w:r w:rsidRPr="00030BAF">
        <w:rPr>
          <w:sz w:val="24"/>
          <w:szCs w:val="24"/>
        </w:rPr>
        <w:t>г.</w:t>
      </w:r>
      <w:r w:rsidR="00135407" w:rsidRPr="00030BAF">
        <w:rPr>
          <w:sz w:val="24"/>
          <w:szCs w:val="24"/>
        </w:rPr>
        <w:t xml:space="preserve"> включительно</w:t>
      </w:r>
    </w:p>
    <w:p w:rsidR="00007292" w:rsidRPr="00030BAF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030BAF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030BAF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030BAF">
        <w:rPr>
          <w:sz w:val="24"/>
          <w:szCs w:val="24"/>
        </w:rPr>
        <w:t xml:space="preserve">Вид процедуры закупки и обоснование ее выбора: </w:t>
      </w:r>
      <w:r w:rsidRPr="00030BAF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030BAF">
        <w:rPr>
          <w:sz w:val="24"/>
          <w:szCs w:val="24"/>
          <w:lang w:eastAsia="ru-RU"/>
        </w:rPr>
        <w:t>Белтелеком</w:t>
      </w:r>
      <w:proofErr w:type="spellEnd"/>
      <w:r w:rsidRPr="00030BAF">
        <w:rPr>
          <w:sz w:val="24"/>
          <w:szCs w:val="24"/>
          <w:lang w:eastAsia="ru-RU"/>
        </w:rPr>
        <w:t>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030BAF">
        <w:rPr>
          <w:sz w:val="24"/>
          <w:szCs w:val="24"/>
          <w:lang w:eastAsia="ru-RU"/>
        </w:rPr>
        <w:t>» РУП «Белтелеком» от 19.11.2024 № 836</w:t>
      </w:r>
      <w:r w:rsidRPr="00030BAF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030BAF">
        <w:rPr>
          <w:sz w:val="24"/>
          <w:szCs w:val="24"/>
        </w:rPr>
        <w:t>.</w:t>
      </w:r>
    </w:p>
    <w:p w:rsidR="00E14B66" w:rsidRPr="00030BAF" w:rsidRDefault="00E706C3" w:rsidP="0071612E">
      <w:pPr>
        <w:pStyle w:val="a4"/>
        <w:spacing w:before="0"/>
        <w:ind w:firstLine="709"/>
        <w:rPr>
          <w:sz w:val="24"/>
          <w:szCs w:val="24"/>
        </w:rPr>
      </w:pPr>
      <w:r w:rsidRPr="00030BAF">
        <w:rPr>
          <w:sz w:val="24"/>
          <w:szCs w:val="24"/>
        </w:rPr>
        <w:t>Цена предложения должна включать все возможные затраты Исполнителя, связанные с выполнением работ (оказанием услуг), в т. ч. все виды налоговых, таможенных и других обязательных платежей, предусмотренных действующим законодательством</w:t>
      </w:r>
      <w:r w:rsidR="00E14B66" w:rsidRPr="00030BAF">
        <w:rPr>
          <w:sz w:val="24"/>
          <w:szCs w:val="24"/>
        </w:rPr>
        <w:t>.</w:t>
      </w:r>
      <w:r w:rsidR="00CC777E" w:rsidRPr="00030BAF">
        <w:rPr>
          <w:sz w:val="24"/>
          <w:szCs w:val="24"/>
        </w:rPr>
        <w:t xml:space="preserve"> Стоимость работ, услуг должна включать транспортные расходы, в том числе расходы по страхованию в случае необходимости, все налоги, сборы и иные обязательные платежи</w:t>
      </w:r>
    </w:p>
    <w:p w:rsidR="00302705" w:rsidRPr="00030BAF" w:rsidRDefault="00302705" w:rsidP="0071612E">
      <w:pPr>
        <w:pStyle w:val="a4"/>
        <w:spacing w:before="0"/>
        <w:ind w:firstLine="709"/>
        <w:rPr>
          <w:sz w:val="24"/>
          <w:szCs w:val="24"/>
        </w:rPr>
      </w:pPr>
      <w:r w:rsidRPr="00030BAF">
        <w:rPr>
          <w:sz w:val="24"/>
          <w:szCs w:val="24"/>
        </w:rPr>
        <w:t xml:space="preserve">Все цены должны быть выражены в белорусских рублях, валюта платежей – </w:t>
      </w:r>
      <w:r w:rsidRPr="00030BAF">
        <w:rPr>
          <w:sz w:val="24"/>
          <w:szCs w:val="24"/>
        </w:rPr>
        <w:lastRenderedPageBreak/>
        <w:t>белорусский рубль.</w:t>
      </w:r>
    </w:p>
    <w:p w:rsidR="00302705" w:rsidRPr="00030BA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030BA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030BA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</w:t>
      </w:r>
      <w:r w:rsidR="00283768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кабинет 609</w:t>
      </w: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030BA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9B2D53" w:rsidRPr="00030BAF" w:rsidRDefault="00EA110B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9B2D53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частник конкурса имеет право подать предложение на предмет процедуры закупки либо его части (лота).</w:t>
      </w:r>
    </w:p>
    <w:p w:rsidR="00302705" w:rsidRPr="00030BA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Датой подачи Конкурсных предложений является</w:t>
      </w:r>
      <w:r w:rsidR="00D75DB2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41452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="00D75DB2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135407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D75DB2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CB2E83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030BA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41452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10:30 </w:t>
      </w:r>
      <w:r w:rsidR="000E72FB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11</w:t>
      </w:r>
      <w:r w:rsidR="00CB2E83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:00</w:t>
      </w:r>
      <w:r w:rsidR="00D364A7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41452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="00D75DB2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135407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D75DB2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CB2E83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адресу: </w:t>
      </w:r>
      <w:smartTag w:uri="urn:schemas-microsoft-com:office:smarttags" w:element="metricconverter">
        <w:smartTagPr>
          <w:attr w:name="ProductID" w:val="220073 г"/>
        </w:smartTagPr>
        <w:r w:rsidR="00295E69" w:rsidRPr="00030BA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="00295E69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1, кабинет 609, время работы понедельник-четверг с 08:30-13:00, 13:45-17:30, пятница с 08:30-13:00, 13:45-16:15</w:t>
      </w:r>
      <w:r w:rsidR="0035006E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030BAF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030BA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EE30E2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(тридцать</w:t>
      </w: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030BA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030BA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030BA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030BA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92794F" w:rsidRPr="00030BAF" w:rsidRDefault="00CB2E83" w:rsidP="00927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D41452" w:rsidRPr="00030BA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</w:t>
      </w:r>
      <w:r w:rsidR="0092794F" w:rsidRPr="00030BA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ачальник участка ИТУС ЦАСУ Плышевский Константин Михайлович, (техническая часть) Телефон: +375 17 268 54 55</w:t>
      </w:r>
    </w:p>
    <w:p w:rsidR="00CB2E83" w:rsidRPr="00030BAF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 Метельская Наталья Михайловна инженер линейных сооружений связи и абонентских устро</w:t>
      </w:r>
      <w:r w:rsidR="00283768"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йств телефон: +375 17 256 92 61</w:t>
      </w:r>
    </w:p>
    <w:p w:rsidR="00283768" w:rsidRPr="00030BAF" w:rsidRDefault="00283768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время работы понедельник-четверг с 08:30-13:00, 13:45-17:30, пятница с 08:30-13:00, 13:45-16:15.</w:t>
      </w:r>
    </w:p>
    <w:p w:rsidR="00030BAF" w:rsidRPr="00030BAF" w:rsidRDefault="00030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sectPr w:rsidR="00030BAF" w:rsidRPr="00030BAF" w:rsidSect="00030BAF">
      <w:headerReference w:type="default" r:id="rId9"/>
      <w:pgSz w:w="12240" w:h="15840"/>
      <w:pgMar w:top="142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62" w:rsidRDefault="00AA7262" w:rsidP="00CB2E83">
      <w:pPr>
        <w:spacing w:after="0" w:line="240" w:lineRule="auto"/>
      </w:pPr>
      <w:r>
        <w:separator/>
      </w:r>
    </w:p>
  </w:endnote>
  <w:endnote w:type="continuationSeparator" w:id="0">
    <w:p w:rsidR="00AA7262" w:rsidRDefault="00AA7262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62" w:rsidRDefault="00AA7262" w:rsidP="00CB2E83">
      <w:pPr>
        <w:spacing w:after="0" w:line="240" w:lineRule="auto"/>
      </w:pPr>
      <w:r>
        <w:separator/>
      </w:r>
    </w:p>
  </w:footnote>
  <w:footnote w:type="continuationSeparator" w:id="0">
    <w:p w:rsidR="00AA7262" w:rsidRDefault="00AA7262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5997C1708CB48C488366829862A9D0C"/>
      </w:placeholder>
      <w:temporary/>
      <w:showingPlcHdr/>
      <w15:appearance w15:val="hidden"/>
    </w:sdtPr>
    <w:sdtEndPr/>
    <w:sdtContent>
      <w:p w:rsidR="00CC777E" w:rsidRDefault="00CC777E">
        <w:pPr>
          <w:pStyle w:val="aa"/>
        </w:pPr>
        <w:r>
          <w:rPr>
            <w:lang w:val="ru-RU"/>
          </w:rPr>
          <w:t>[Введите текст]</w:t>
        </w:r>
      </w:p>
    </w:sdtContent>
  </w:sdt>
  <w:p w:rsidR="00CC777E" w:rsidRDefault="00CC777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D57F0F"/>
    <w:multiLevelType w:val="hybridMultilevel"/>
    <w:tmpl w:val="4898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30BAF"/>
    <w:rsid w:val="0008488D"/>
    <w:rsid w:val="000E72FB"/>
    <w:rsid w:val="000F7441"/>
    <w:rsid w:val="00135407"/>
    <w:rsid w:val="001605F6"/>
    <w:rsid w:val="00173763"/>
    <w:rsid w:val="001D5E82"/>
    <w:rsid w:val="001E3709"/>
    <w:rsid w:val="0024367C"/>
    <w:rsid w:val="00283768"/>
    <w:rsid w:val="00284333"/>
    <w:rsid w:val="00286997"/>
    <w:rsid w:val="00295E69"/>
    <w:rsid w:val="002A34B1"/>
    <w:rsid w:val="002B5049"/>
    <w:rsid w:val="002C6822"/>
    <w:rsid w:val="002E00FB"/>
    <w:rsid w:val="002E54F4"/>
    <w:rsid w:val="002E75B1"/>
    <w:rsid w:val="002F004B"/>
    <w:rsid w:val="00302705"/>
    <w:rsid w:val="0035006E"/>
    <w:rsid w:val="00355307"/>
    <w:rsid w:val="003973DD"/>
    <w:rsid w:val="003A52E1"/>
    <w:rsid w:val="003A79A3"/>
    <w:rsid w:val="003B12DC"/>
    <w:rsid w:val="003D314F"/>
    <w:rsid w:val="004308D2"/>
    <w:rsid w:val="004823E2"/>
    <w:rsid w:val="004C1DE3"/>
    <w:rsid w:val="004E7936"/>
    <w:rsid w:val="005079E4"/>
    <w:rsid w:val="0052718F"/>
    <w:rsid w:val="005676B8"/>
    <w:rsid w:val="00620686"/>
    <w:rsid w:val="00661324"/>
    <w:rsid w:val="0067051B"/>
    <w:rsid w:val="00706D83"/>
    <w:rsid w:val="0071612E"/>
    <w:rsid w:val="007165D3"/>
    <w:rsid w:val="007348BE"/>
    <w:rsid w:val="00764192"/>
    <w:rsid w:val="007A0444"/>
    <w:rsid w:val="007C7652"/>
    <w:rsid w:val="007D5034"/>
    <w:rsid w:val="0085475A"/>
    <w:rsid w:val="0092794F"/>
    <w:rsid w:val="0093092D"/>
    <w:rsid w:val="0093194E"/>
    <w:rsid w:val="00970AE7"/>
    <w:rsid w:val="009846D9"/>
    <w:rsid w:val="009B2D53"/>
    <w:rsid w:val="00A16B01"/>
    <w:rsid w:val="00A25157"/>
    <w:rsid w:val="00A349BA"/>
    <w:rsid w:val="00A60A16"/>
    <w:rsid w:val="00A70E9F"/>
    <w:rsid w:val="00A761E7"/>
    <w:rsid w:val="00AA7262"/>
    <w:rsid w:val="00AC40C5"/>
    <w:rsid w:val="00AC6883"/>
    <w:rsid w:val="00AE12A2"/>
    <w:rsid w:val="00B0331A"/>
    <w:rsid w:val="00B46DDD"/>
    <w:rsid w:val="00B52AC2"/>
    <w:rsid w:val="00B6460D"/>
    <w:rsid w:val="00BD03FE"/>
    <w:rsid w:val="00BD33CF"/>
    <w:rsid w:val="00BE0BC7"/>
    <w:rsid w:val="00BF10A7"/>
    <w:rsid w:val="00C701B6"/>
    <w:rsid w:val="00CB1586"/>
    <w:rsid w:val="00CB24F7"/>
    <w:rsid w:val="00CB2E83"/>
    <w:rsid w:val="00CC777E"/>
    <w:rsid w:val="00CE50DE"/>
    <w:rsid w:val="00D14870"/>
    <w:rsid w:val="00D364A7"/>
    <w:rsid w:val="00D41452"/>
    <w:rsid w:val="00D4602D"/>
    <w:rsid w:val="00D475C1"/>
    <w:rsid w:val="00D51DF1"/>
    <w:rsid w:val="00D6755F"/>
    <w:rsid w:val="00D67B97"/>
    <w:rsid w:val="00D75DB2"/>
    <w:rsid w:val="00DC2E63"/>
    <w:rsid w:val="00DE48AA"/>
    <w:rsid w:val="00E14B66"/>
    <w:rsid w:val="00E1770E"/>
    <w:rsid w:val="00E35684"/>
    <w:rsid w:val="00E706C3"/>
    <w:rsid w:val="00EA110B"/>
    <w:rsid w:val="00EE30E2"/>
    <w:rsid w:val="00EE6EA2"/>
    <w:rsid w:val="00EF16B8"/>
    <w:rsid w:val="00F04AF1"/>
    <w:rsid w:val="00F6621C"/>
    <w:rsid w:val="00F903C9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FCAE65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5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6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3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30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3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87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19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0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47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0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04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1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26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97C1708CB48C488366829862A9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D4AC-DE40-47B2-B5D9-1CDCB0DDE0E8}"/>
      </w:docPartPr>
      <w:docPartBody>
        <w:p w:rsidR="00EF15FA" w:rsidRDefault="00A04570" w:rsidP="00A04570">
          <w:pPr>
            <w:pStyle w:val="35997C1708CB48C488366829862A9D0C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70"/>
    <w:rsid w:val="000D609A"/>
    <w:rsid w:val="00112FD0"/>
    <w:rsid w:val="001304EB"/>
    <w:rsid w:val="00240F77"/>
    <w:rsid w:val="002974E2"/>
    <w:rsid w:val="00300B09"/>
    <w:rsid w:val="00446799"/>
    <w:rsid w:val="00477071"/>
    <w:rsid w:val="004D06F4"/>
    <w:rsid w:val="0055565A"/>
    <w:rsid w:val="00576A84"/>
    <w:rsid w:val="00604041"/>
    <w:rsid w:val="006936D9"/>
    <w:rsid w:val="00754303"/>
    <w:rsid w:val="008370CF"/>
    <w:rsid w:val="00896354"/>
    <w:rsid w:val="008C27F9"/>
    <w:rsid w:val="0092439A"/>
    <w:rsid w:val="009B26AC"/>
    <w:rsid w:val="00A00975"/>
    <w:rsid w:val="00A04570"/>
    <w:rsid w:val="00A312CA"/>
    <w:rsid w:val="00B73FFC"/>
    <w:rsid w:val="00CB2FCE"/>
    <w:rsid w:val="00CF0ED7"/>
    <w:rsid w:val="00D4638C"/>
    <w:rsid w:val="00D86940"/>
    <w:rsid w:val="00E658DD"/>
    <w:rsid w:val="00EF15FA"/>
    <w:rsid w:val="00F4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997C1708CB48C488366829862A9D0C">
    <w:name w:val="35997C1708CB48C488366829862A9D0C"/>
    <w:rsid w:val="00A04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BB35C-2909-4280-89C6-618364EE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23</cp:revision>
  <cp:lastPrinted>2025-06-02T12:39:00Z</cp:lastPrinted>
  <dcterms:created xsi:type="dcterms:W3CDTF">2025-05-26T08:41:00Z</dcterms:created>
  <dcterms:modified xsi:type="dcterms:W3CDTF">2025-06-02T12:44:00Z</dcterms:modified>
</cp:coreProperties>
</file>