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E6" w:rsidRPr="00A7437C" w:rsidRDefault="001D01E6" w:rsidP="001D01E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A7437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1D01E6" w:rsidRDefault="001D01E6" w:rsidP="001D01E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A7437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конкурс СМР/26</w:t>
      </w:r>
      <w:r w:rsidR="007C6D2A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/ОКС-5</w:t>
      </w:r>
    </w:p>
    <w:p w:rsidR="00325552" w:rsidRDefault="00325552" w:rsidP="001D01E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1D01E6" w:rsidRPr="0014081E" w:rsidRDefault="001D01E6" w:rsidP="001D0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Белтелеком</w:t>
      </w:r>
      <w:proofErr w:type="spellEnd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филиал «Минская городская телефонная сеть» РУП «</w:t>
      </w:r>
      <w:proofErr w:type="spellStart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Белтелеком</w:t>
      </w:r>
      <w:proofErr w:type="spellEnd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14081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 Харьковская, 1.</w:t>
      </w:r>
    </w:p>
    <w:p w:rsidR="007C6D2A" w:rsidRDefault="001D01E6" w:rsidP="007C6D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городская телефонная сеть» РУП «</w:t>
      </w:r>
      <w:proofErr w:type="spellStart"/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Белтелеком</w:t>
      </w:r>
      <w:proofErr w:type="spellEnd"/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(далее - Заказчик) принял решение о закупке строительно-монтажных работ</w:t>
      </w:r>
      <w:r w:rsid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C6D2A" w:rsidRP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325552" w:rsidRDefault="00325552" w:rsidP="007C6D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5386"/>
      </w:tblGrid>
      <w:tr w:rsidR="00325552" w:rsidRPr="009055BE" w:rsidTr="00662E58">
        <w:trPr>
          <w:cantSplit/>
          <w:trHeight w:val="8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ЛОТ 1</w:t>
            </w: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. «Строительство локально-вычислительных сетей и сетей для предоставления услуг, 82 этап»</w:t>
            </w:r>
          </w:p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i/>
                <w:lang w:val="ru-RU" w:eastAsia="zh-CN"/>
              </w:rPr>
              <w:t>Код ОКРБ: 42.22.22.200</w:t>
            </w:r>
          </w:p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/>
                <w:bCs/>
                <w:lang w:val="ru-RU" w:eastAsia="zh-CN"/>
              </w:rPr>
              <w:t>Сроки выполнения работ:</w:t>
            </w: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</w:p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25.0</w:t>
            </w:r>
            <w:r w:rsidRPr="00325552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.2026-24.06.2026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552" w:rsidRPr="00325552" w:rsidRDefault="00325552" w:rsidP="003255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Ориентировочная цена закупки</w:t>
            </w: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91</w:t>
            </w:r>
            <w:r w:rsidRPr="00325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185,80 руб. (девяносто одна тысяча сто восемьдесят пять рублей восемьдесят копеек), в </w:t>
            </w:r>
            <w:proofErr w:type="spellStart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т.ч</w:t>
            </w:r>
            <w:proofErr w:type="spellEnd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. НДС (20%) 15 197,64 руб. (пятнадцать тысяч сто девяносто семь рублей шестьдесят четыре копейки).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материалы Заказчика (на 01.01.2026г) – 3 488,55 руб.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транспорт и </w:t>
            </w:r>
            <w:proofErr w:type="spellStart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зср</w:t>
            </w:r>
            <w:proofErr w:type="spellEnd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. материалов Заказчика – 186,61 руб.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Справочно</w:t>
            </w:r>
            <w:proofErr w:type="spellEnd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Оборудование заказчика на 01.01.2026 – 1 454,40 руб.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  <w:tr w:rsidR="00325552" w:rsidRPr="009055BE" w:rsidTr="00662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5"/>
        </w:trPr>
        <w:tc>
          <w:tcPr>
            <w:tcW w:w="9781" w:type="dxa"/>
            <w:gridSpan w:val="3"/>
          </w:tcPr>
          <w:p w:rsidR="00325552" w:rsidRPr="00325552" w:rsidRDefault="00325552" w:rsidP="003255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/>
                <w:bCs/>
                <w:iCs/>
                <w:lang w:val="ru-RU" w:eastAsia="zh-CN"/>
              </w:rPr>
              <w:t>Выполнение работ согласно проекту: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Данным проектом предусмотрена организация системы видеоконтроля для Республиканской системы мониторинга общественной безопасности на перекрестках г. Минска (7 объектов).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Проектом предусмотрено: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-установка активного оборудования (коммутаторы) в проектируемых телекоммуникационных шкафах;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-включение проектируемого оборудования в сеть передачи данных по существующим соединительным волоконно-оптическим линиям связи;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- установка видеокамер на опорах;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- заземление телекоммуникационных шкафов.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Подключение видеокамер выполняется с использованием кабелей типа </w:t>
            </w:r>
            <w:r w:rsidRPr="00325552">
              <w:rPr>
                <w:rFonts w:ascii="Times New Roman" w:eastAsia="Times New Roman" w:hAnsi="Times New Roman" w:cs="Times New Roman"/>
                <w:lang w:eastAsia="zh-CN"/>
              </w:rPr>
              <w:t>UTP</w:t>
            </w: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Pr="00325552">
              <w:rPr>
                <w:rFonts w:ascii="Times New Roman" w:eastAsia="Times New Roman" w:hAnsi="Times New Roman" w:cs="Times New Roman"/>
                <w:lang w:eastAsia="zh-CN"/>
              </w:rPr>
              <w:t>Cat</w:t>
            </w: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.5</w:t>
            </w:r>
            <w:r w:rsidRPr="00325552">
              <w:rPr>
                <w:rFonts w:ascii="Times New Roman" w:eastAsia="Times New Roman" w:hAnsi="Times New Roman" w:cs="Times New Roman"/>
                <w:lang w:eastAsia="zh-CN"/>
              </w:rPr>
              <w:t>e</w:t>
            </w: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для внешней прокладки.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Проектируемые кабели </w:t>
            </w:r>
            <w:r w:rsidRPr="00325552">
              <w:rPr>
                <w:rFonts w:ascii="Times New Roman" w:eastAsia="Times New Roman" w:hAnsi="Times New Roman" w:cs="Times New Roman"/>
                <w:lang w:eastAsia="zh-CN"/>
              </w:rPr>
              <w:t>UTP</w:t>
            </w: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Pr="00325552">
              <w:rPr>
                <w:rFonts w:ascii="Times New Roman" w:eastAsia="Times New Roman" w:hAnsi="Times New Roman" w:cs="Times New Roman"/>
                <w:lang w:eastAsia="zh-CN"/>
              </w:rPr>
              <w:t>Cat</w:t>
            </w: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.5</w:t>
            </w:r>
            <w:r w:rsidRPr="00325552">
              <w:rPr>
                <w:rFonts w:ascii="Times New Roman" w:eastAsia="Times New Roman" w:hAnsi="Times New Roman" w:cs="Times New Roman"/>
                <w:lang w:eastAsia="zh-CN"/>
              </w:rPr>
              <w:t>e</w:t>
            </w: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прокладываются в кабельной канализации.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</w:t>
            </w:r>
            <w:r w:rsidRPr="00325552">
              <w:rPr>
                <w:rFonts w:ascii="Times New Roman" w:eastAsia="Times New Roman" w:hAnsi="Times New Roman" w:cs="Times New Roman"/>
                <w:lang w:eastAsia="zh-CN"/>
              </w:rPr>
              <w:t>UTP</w:t>
            </w: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на расстоянии до 100м. При расстоянии более 100м предусмотрена прокладка ВОК-1.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Проектируемые кабели прокладываются в ПВХ коробах, трубах ПВХ.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</w:tbl>
    <w:p w:rsidR="007C6D2A" w:rsidRPr="007C6D2A" w:rsidRDefault="007C6D2A" w:rsidP="007C6D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D01E6" w:rsidRDefault="001D01E6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C6D2A" w:rsidRDefault="007C6D2A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C6D2A" w:rsidRDefault="007C6D2A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5812"/>
      </w:tblGrid>
      <w:tr w:rsidR="00325552" w:rsidRPr="009055BE" w:rsidTr="00662E58">
        <w:trPr>
          <w:cantSplit/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/>
                <w:lang w:val="ru-RU" w:eastAsia="zh-CN"/>
              </w:rPr>
              <w:lastRenderedPageBreak/>
              <w:t>ЛОТ 2</w:t>
            </w: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. «Строительство ВОЛС потребителям в г. Минске 15.11 этап»</w:t>
            </w:r>
          </w:p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i/>
                <w:lang w:val="ru-RU" w:eastAsia="zh-CN"/>
              </w:rPr>
              <w:t>Код ОКРБ: 42.22.22.200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/>
                <w:bCs/>
                <w:lang w:val="ru-RU" w:eastAsia="zh-CN"/>
              </w:rPr>
              <w:t>Сроки выполнения работ:</w:t>
            </w: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</w:p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25.03.2026-24.08.2026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552" w:rsidRPr="00325552" w:rsidRDefault="00325552" w:rsidP="003255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Ориентировочная цена закупки</w:t>
            </w: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403 148,35 руб. (четыреста три тысячи сто сорок восемь рублей тридцать пять копеек), в </w:t>
            </w:r>
            <w:proofErr w:type="spellStart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т.ч</w:t>
            </w:r>
            <w:proofErr w:type="spellEnd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. НДС 48 207,59 руб. (сорок восемь тысяч двести семь рублей пятьдесят девять копеек). в том числе: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- цена, облагаемая</w:t>
            </w: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НДС: 289 245,52 руб. (двести восемьдесят девять тысяч двести сорок пять рублей пятьдесят две копейки), в </w:t>
            </w:r>
            <w:proofErr w:type="spellStart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т.ч</w:t>
            </w:r>
            <w:proofErr w:type="spellEnd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. НДС (20%) 48 207,59 руб. (сорок восемь тысяч двести семь рублей пятьдесят девять копеек).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материалы Заказчика (на 01.01.2026г) – 5 244,94 руб.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транспорт и </w:t>
            </w:r>
            <w:proofErr w:type="spellStart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зср</w:t>
            </w:r>
            <w:proofErr w:type="spellEnd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. материалов Заказчика – 279,01 руб.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 </w:t>
            </w:r>
            <w:r w:rsidRPr="00325552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цена, необлагаемая</w:t>
            </w: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НДС: 113 902,83 руб. (сто тринадцать тысяч девятьсот два рубля восемьдесят три копейки).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материалы Заказчика (на 01.01.2026г) – 6 420,00 руб.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транспорт и </w:t>
            </w:r>
            <w:proofErr w:type="spellStart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зср</w:t>
            </w:r>
            <w:proofErr w:type="spellEnd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материалов Заказчика – 341,54 руб. </w:t>
            </w:r>
          </w:p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</w:p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  <w:tr w:rsidR="00325552" w:rsidRPr="009055BE" w:rsidTr="00662E58">
        <w:trPr>
          <w:cantSplit/>
          <w:trHeight w:val="57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/>
                <w:bCs/>
                <w:iCs/>
                <w:lang w:val="ru-RU" w:eastAsia="zh-CN"/>
              </w:rPr>
              <w:t>Выполнение работ согласно проекту: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Проектом предусматривается построение участков оптической сети для предоставления услуг передачи данных и телефонии, с использованием существующей опорной сети, основанной на технологии </w:t>
            </w:r>
            <w:r w:rsidRPr="00325552">
              <w:rPr>
                <w:rFonts w:ascii="Times New Roman" w:eastAsia="Times New Roman" w:hAnsi="Times New Roman" w:cs="Times New Roman"/>
                <w:lang w:eastAsia="zh-CN"/>
              </w:rPr>
              <w:t>PON</w:t>
            </w: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, для 170 абонентов.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В качестве опорной сети передачи данных используется существующая сеть х</w:t>
            </w:r>
            <w:r w:rsidRPr="00325552">
              <w:rPr>
                <w:rFonts w:ascii="Times New Roman" w:eastAsia="Times New Roman" w:hAnsi="Times New Roman" w:cs="Times New Roman"/>
                <w:lang w:eastAsia="zh-CN"/>
              </w:rPr>
              <w:t>PON</w:t>
            </w: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(сущ. оптические распределительные шкафы ОРШ/ТКШ различной емкости), с установленными в них </w:t>
            </w:r>
            <w:proofErr w:type="spellStart"/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сплиттерами</w:t>
            </w:r>
            <w:proofErr w:type="spellEnd"/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1х32, в начальных точках подключения к данной сети в соответствии с Приложением 2 к Заданию. Для каждого проектируемого участка предусмотрена своя точка подключения.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Проектом предусмотрено построение 12 участков оптической сети для юридических лиц и 44 участков абонентской сети для частного сектора, общая длина ВОЛС – 11,204 км.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безопасности. 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</w:p>
        </w:tc>
      </w:tr>
    </w:tbl>
    <w:p w:rsidR="007C6D2A" w:rsidRDefault="007C6D2A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5670"/>
      </w:tblGrid>
      <w:tr w:rsidR="00325552" w:rsidRPr="009055BE" w:rsidTr="00662E58">
        <w:trPr>
          <w:cantSplit/>
          <w:trHeight w:val="5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/>
                <w:lang w:val="ru-RU" w:eastAsia="zh-CN"/>
              </w:rPr>
              <w:lastRenderedPageBreak/>
              <w:t>ЛОТ 3</w:t>
            </w: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>. «Строительство ВОЛС потребителям в г. Минске 15.12 этап»</w:t>
            </w:r>
          </w:p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i/>
                <w:lang w:val="ru-RU" w:eastAsia="zh-CN"/>
              </w:rPr>
              <w:t>Код ОКРБ: 42.22.22.200</w:t>
            </w:r>
          </w:p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</w:p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/>
                <w:bCs/>
                <w:lang w:val="ru-RU" w:eastAsia="zh-CN"/>
              </w:rPr>
              <w:t>Сроки выполнения работ:</w:t>
            </w:r>
            <w:r w:rsidRPr="00325552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</w:p>
          <w:p w:rsidR="00325552" w:rsidRPr="00325552" w:rsidRDefault="009055BE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25.03.2026-24.09</w:t>
            </w:r>
            <w:bookmarkStart w:id="0" w:name="_GoBack"/>
            <w:bookmarkEnd w:id="0"/>
            <w:r w:rsidR="00325552" w:rsidRPr="00325552">
              <w:rPr>
                <w:rFonts w:ascii="Times New Roman" w:eastAsia="Times New Roman" w:hAnsi="Times New Roman" w:cs="Times New Roman"/>
                <w:lang w:val="ru-RU" w:eastAsia="zh-CN"/>
              </w:rPr>
              <w:t>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Ориентировочная цена закупки: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379 484,19 руб. (триста семьдесят девять тысяч четыреста восемьдесят четыре рубля девятнадцать копеек), в </w:t>
            </w:r>
            <w:proofErr w:type="spellStart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т.ч</w:t>
            </w:r>
            <w:proofErr w:type="spellEnd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. НДС 54 876,35 руб. (пятьдесят четыре тысячи восемьсот семьдесят шесть рублей тридцать пять копеек) в том числе: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- цена, облагаемая</w:t>
            </w: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НДС: 329 258,09 руб. (триста двадцать девять тысяч двести пятьдесят восемь рублей девять копеек), в </w:t>
            </w:r>
            <w:proofErr w:type="spellStart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т.ч</w:t>
            </w:r>
            <w:proofErr w:type="spellEnd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. НДС (20%) 54 876,35 руб. (пятьдесят четыре тысячи восемьсот семьдесят шесть рублей тридцать пять копеек).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материалы Заказчика (на 01.01.2026г) – 6 494,31 руб.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транспорт и </w:t>
            </w:r>
            <w:proofErr w:type="spellStart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зср</w:t>
            </w:r>
            <w:proofErr w:type="spellEnd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. материалов Заказчика – 345,50 руб.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Справочно</w:t>
            </w:r>
            <w:proofErr w:type="spellEnd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Оборудование заказчика на 01.01.2026 – 787,68 </w:t>
            </w:r>
            <w:proofErr w:type="spellStart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руб</w:t>
            </w:r>
            <w:proofErr w:type="spellEnd"/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 </w:t>
            </w:r>
            <w:r w:rsidRPr="00325552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цена, необлагаемая</w:t>
            </w: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НДС: 50 226,10 руб. (пятьдесят тысяч двести двадцать шесть рублей десять копеек).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материалы Заказчика (на 01.01.2026г) – 2 308,28 руб.</w:t>
            </w:r>
          </w:p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транспорт и </w:t>
            </w:r>
            <w:proofErr w:type="spellStart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зср</w:t>
            </w:r>
            <w:proofErr w:type="spellEnd"/>
            <w:r w:rsidRPr="00325552">
              <w:rPr>
                <w:rFonts w:ascii="Times New Roman" w:eastAsia="Times New Roman" w:hAnsi="Times New Roman" w:cs="Times New Roman"/>
                <w:lang w:val="ru-RU" w:eastAsia="ru-RU"/>
              </w:rPr>
              <w:t>. материалов Заказчика – 183,28 руб.</w:t>
            </w:r>
          </w:p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</w:p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  <w:tr w:rsidR="00325552" w:rsidRPr="009055BE" w:rsidTr="00662E58">
        <w:trPr>
          <w:cantSplit/>
          <w:trHeight w:val="58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/>
                <w:bCs/>
                <w:iCs/>
                <w:lang w:val="ru-RU" w:eastAsia="zh-CN"/>
              </w:rPr>
              <w:t>Выполнение работ согласно проекту: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  <w:t>Проектом предусматривается построение участков оптической сети для предоставления услуг передачи данных и телефонии, с использованием существующей опорной сети, основанной на технологии PON, для 53 абонентов.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  <w:t xml:space="preserve">В качестве опорной сети передачи данных используется существующая сеть </w:t>
            </w:r>
            <w:proofErr w:type="spellStart"/>
            <w:r w:rsidRPr="00325552"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  <w:t>хPON</w:t>
            </w:r>
            <w:proofErr w:type="spellEnd"/>
            <w:r w:rsidRPr="00325552"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  <w:t xml:space="preserve"> (сущ. оптические распределительные шкафы ОРШ/ТКШ различной емкости), с установленными в них </w:t>
            </w:r>
            <w:proofErr w:type="spellStart"/>
            <w:r w:rsidRPr="00325552"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  <w:t>сплиттерами</w:t>
            </w:r>
            <w:proofErr w:type="spellEnd"/>
            <w:r w:rsidRPr="00325552"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  <w:t xml:space="preserve"> 1х32, в начальных точках подключения к данной сети в соответствии с Приложением. Для каждого проектируемого участка предусмотрена своя точка подключения.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  <w:t>Проектом предусмотрено построение 44 участков распределительной и абонентской сети от существующих ОРШ, общая длина ВОЛС – 9649 м.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  <w:t xml:space="preserve"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безопасности. 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  <w:t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Проектируемые кабели прокладываются в ПВХ коробах, трубах ПВХ.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</w:t>
            </w:r>
          </w:p>
          <w:p w:rsidR="00325552" w:rsidRPr="00325552" w:rsidRDefault="00325552" w:rsidP="00325552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</w:pPr>
            <w:r w:rsidRPr="00325552">
              <w:rPr>
                <w:rFonts w:ascii="Times New Roman" w:eastAsia="Times New Roman" w:hAnsi="Times New Roman" w:cs="Times New Roman"/>
                <w:bCs/>
                <w:iCs/>
                <w:lang w:val="ru-RU" w:eastAsia="zh-CN"/>
              </w:rPr>
              <w:t>При прокладке кабеля по зданиям проектом предусмотрена обмотка ВОК лентой ПВХ, удовлетворяющей требованиям пожарной безопасности. Указанные работы необходимо выполнять в соответствии со сводно-сметным расчетом.</w:t>
            </w:r>
          </w:p>
          <w:p w:rsidR="00325552" w:rsidRPr="00325552" w:rsidRDefault="00325552" w:rsidP="0032555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</w:p>
        </w:tc>
      </w:tr>
    </w:tbl>
    <w:p w:rsidR="007C6D2A" w:rsidRDefault="00325552" w:rsidP="007C6D2A">
      <w:pPr>
        <w:pStyle w:val="a4"/>
        <w:spacing w:before="0"/>
      </w:pPr>
      <w:r w:rsidRPr="00325552">
        <w:t>Ориентировочная цена закупки составляет: 873</w:t>
      </w:r>
      <w:r w:rsidRPr="00325552">
        <w:rPr>
          <w:lang w:val="en-US"/>
        </w:rPr>
        <w:t> </w:t>
      </w:r>
      <w:r w:rsidRPr="00325552">
        <w:t xml:space="preserve">818,34 руб. (восемьсот семьдесят три тысячи восемьсот восемнадцать рублей тридцать четыре копейки), в </w:t>
      </w:r>
      <w:proofErr w:type="spellStart"/>
      <w:r w:rsidRPr="00325552">
        <w:t>т.ч</w:t>
      </w:r>
      <w:proofErr w:type="spellEnd"/>
      <w:r w:rsidRPr="00325552">
        <w:t>. НДС (20%) 145</w:t>
      </w:r>
      <w:r w:rsidRPr="00325552">
        <w:rPr>
          <w:lang w:val="en-US"/>
        </w:rPr>
        <w:t> </w:t>
      </w:r>
      <w:r w:rsidRPr="00325552">
        <w:t>636,39 руб. (сто сорок пять тысяч шестьсот тридцать шест</w:t>
      </w:r>
      <w:r>
        <w:t>ь рублей тридцать девять копеек</w:t>
      </w:r>
      <w:r w:rsidR="007C6D2A" w:rsidRPr="007C6D2A">
        <w:t>).</w:t>
      </w:r>
    </w:p>
    <w:p w:rsidR="00D6351E" w:rsidRPr="00D6351E" w:rsidRDefault="00D6351E" w:rsidP="007C6D2A">
      <w:pPr>
        <w:pStyle w:val="a4"/>
        <w:spacing w:before="0"/>
      </w:pPr>
      <w:r w:rsidRPr="00D6351E">
        <w:rPr>
          <w:bCs/>
          <w:iCs/>
        </w:rPr>
        <w:t>Указанные работы необходимо вып</w:t>
      </w:r>
      <w:r>
        <w:rPr>
          <w:bCs/>
          <w:iCs/>
        </w:rPr>
        <w:t xml:space="preserve">олнять в соответствии со сводными </w:t>
      </w:r>
      <w:r w:rsidRPr="00D6351E">
        <w:rPr>
          <w:bCs/>
          <w:iCs/>
        </w:rPr>
        <w:t>сметным</w:t>
      </w:r>
      <w:r>
        <w:rPr>
          <w:bCs/>
          <w:iCs/>
        </w:rPr>
        <w:t>и расчетами.</w:t>
      </w:r>
    </w:p>
    <w:p w:rsidR="007C6D2A" w:rsidRDefault="007C6D2A" w:rsidP="007C6D2A">
      <w:pPr>
        <w:pStyle w:val="a4"/>
        <w:spacing w:before="0"/>
      </w:pPr>
      <w:r w:rsidRPr="007C6D2A"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25552" w:rsidRPr="007C6D2A" w:rsidRDefault="00325552" w:rsidP="007C6D2A">
      <w:pPr>
        <w:pStyle w:val="a4"/>
        <w:spacing w:before="0"/>
      </w:pPr>
    </w:p>
    <w:p w:rsidR="007C6D2A" w:rsidRPr="007C6D2A" w:rsidRDefault="007C6D2A" w:rsidP="007C6D2A">
      <w:pPr>
        <w:pStyle w:val="a4"/>
        <w:spacing w:before="0"/>
      </w:pPr>
      <w:r w:rsidRPr="007C6D2A">
        <w:lastRenderedPageBreak/>
        <w:t>Все цены должны быть выражены в белорусских рублях, валюта платежей – белорусский рубль.</w:t>
      </w:r>
    </w:p>
    <w:p w:rsidR="004B445F" w:rsidRPr="0014081E" w:rsidRDefault="004B445F" w:rsidP="004B445F">
      <w:pPr>
        <w:pStyle w:val="a4"/>
        <w:spacing w:before="0"/>
        <w:ind w:firstLine="709"/>
        <w:contextualSpacing/>
      </w:pPr>
      <w:r w:rsidRPr="0014081E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3A2648" w:rsidRPr="007C6D2A" w:rsidRDefault="004B445F" w:rsidP="00F02852">
      <w:pPr>
        <w:pStyle w:val="a4"/>
        <w:spacing w:before="0"/>
        <w:ind w:firstLine="709"/>
        <w:contextualSpacing/>
      </w:pPr>
      <w:r w:rsidRPr="0014081E">
        <w:t xml:space="preserve">Вид процедуры закупки и обоснование ее выбора: </w:t>
      </w:r>
      <w:r w:rsidRPr="0014081E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14081E">
        <w:rPr>
          <w:lang w:eastAsia="ru-RU"/>
        </w:rPr>
        <w:t xml:space="preserve"> </w:t>
      </w:r>
      <w:r w:rsidRPr="0014081E">
        <w:rPr>
          <w:lang w:eastAsia="ru-RU"/>
        </w:rPr>
        <w:t>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</w:t>
      </w:r>
      <w:proofErr w:type="spellStart"/>
      <w:r w:rsidRPr="0014081E">
        <w:rPr>
          <w:lang w:eastAsia="ru-RU"/>
        </w:rPr>
        <w:t>Белтелеком</w:t>
      </w:r>
      <w:proofErr w:type="spellEnd"/>
      <w:r w:rsidRPr="0014081E">
        <w:rPr>
          <w:lang w:eastAsia="ru-RU"/>
        </w:rPr>
        <w:t>»</w:t>
      </w:r>
      <w:r w:rsidR="007C6D2A">
        <w:t>,</w:t>
      </w:r>
      <w:r w:rsidR="007C6D2A" w:rsidRPr="007C6D2A">
        <w:rPr>
          <w:sz w:val="30"/>
          <w:szCs w:val="30"/>
          <w:lang w:eastAsia="ru-RU"/>
        </w:rPr>
        <w:t xml:space="preserve"> </w:t>
      </w:r>
      <w:r w:rsidR="007C6D2A" w:rsidRPr="007C6D2A">
        <w:t>приказом РУП «</w:t>
      </w:r>
      <w:proofErr w:type="spellStart"/>
      <w:r w:rsidR="007C6D2A" w:rsidRPr="007C6D2A">
        <w:t>Белтелеком</w:t>
      </w:r>
      <w:proofErr w:type="spellEnd"/>
      <w:r w:rsidR="007C6D2A" w:rsidRPr="007C6D2A">
        <w:t>» от 29.10.2024 №1038 «О требованиях к участникам при проведении закупок строительно-монтажных работ»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документы 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F028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Минск, </w:t>
      </w:r>
      <w:r w:rsid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ул. Харьковская, 1,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время работы понедельник-четверг с 08:30-13:00, 13:45-17:30, пятница с 08:30-13:00, 13:45-16:15.</w:t>
      </w: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B445F" w:rsidRPr="00F0285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будут иметь место.</w:t>
      </w:r>
    </w:p>
    <w:p w:rsidR="004B445F" w:rsidRPr="00F0285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16 марта</w:t>
      </w:r>
      <w:r w:rsidR="00F02852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Конкурсные предложения должны</w:t>
      </w:r>
      <w:r w:rsidR="00AD4786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быть доставлены для вскрытия </w:t>
      </w:r>
      <w:r w:rsidR="006E6ED7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10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:00 </w:t>
      </w:r>
      <w:r w:rsidR="00B46982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16 марта</w:t>
      </w:r>
      <w:r w:rsid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по адресу: 220073 г. М</w:t>
      </w:r>
      <w:r w:rsid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инск, ул. Харьковская, 1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</w:t>
      </w: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-16:15.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E8382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реестр</w:t>
        </w:r>
      </w:hyperlink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BD5281" w:rsidRPr="00E83826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техническая часть: </w:t>
      </w:r>
      <w:r w:rsidR="001457E1"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ведущий инженер по техническому надзору за строительством - </w:t>
      </w:r>
      <w:proofErr w:type="spellStart"/>
      <w:r w:rsidR="001457E1"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Шаврук</w:t>
      </w:r>
      <w:proofErr w:type="spellEnd"/>
      <w:r w:rsidR="001457E1"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О.В</w:t>
      </w: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457E1"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тел. 8(017)3594641</w:t>
      </w: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D5281" w:rsidRPr="0014081E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выдача конкурсных документов: инженер </w:t>
      </w:r>
      <w:proofErr w:type="spellStart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ЛССиАУ</w:t>
      </w:r>
      <w:proofErr w:type="spellEnd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Метельская Н.М., тел.: 8(017)2569261.</w:t>
      </w:r>
    </w:p>
    <w:p w:rsidR="00006812" w:rsidRPr="0014081E" w:rsidRDefault="00006812" w:rsidP="00BD528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14081E" w:rsidSect="00325552">
      <w:pgSz w:w="12240" w:h="15840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81012"/>
    <w:rsid w:val="000C4265"/>
    <w:rsid w:val="000E7ED5"/>
    <w:rsid w:val="0014081E"/>
    <w:rsid w:val="001457E1"/>
    <w:rsid w:val="00153CA2"/>
    <w:rsid w:val="001D01E6"/>
    <w:rsid w:val="00255D18"/>
    <w:rsid w:val="00284333"/>
    <w:rsid w:val="002B4BA0"/>
    <w:rsid w:val="002C6822"/>
    <w:rsid w:val="002D73D9"/>
    <w:rsid w:val="00302705"/>
    <w:rsid w:val="00322186"/>
    <w:rsid w:val="00325552"/>
    <w:rsid w:val="0035006E"/>
    <w:rsid w:val="00355307"/>
    <w:rsid w:val="00383771"/>
    <w:rsid w:val="003A2648"/>
    <w:rsid w:val="003A52E1"/>
    <w:rsid w:val="003A79A3"/>
    <w:rsid w:val="004711AD"/>
    <w:rsid w:val="004823E2"/>
    <w:rsid w:val="004B445F"/>
    <w:rsid w:val="00523261"/>
    <w:rsid w:val="005255C4"/>
    <w:rsid w:val="0053564B"/>
    <w:rsid w:val="005379E0"/>
    <w:rsid w:val="00541812"/>
    <w:rsid w:val="00545B1A"/>
    <w:rsid w:val="00560B79"/>
    <w:rsid w:val="00577551"/>
    <w:rsid w:val="0058337D"/>
    <w:rsid w:val="005C36DB"/>
    <w:rsid w:val="00621A40"/>
    <w:rsid w:val="00661324"/>
    <w:rsid w:val="006C0298"/>
    <w:rsid w:val="006E6ED7"/>
    <w:rsid w:val="006F24CE"/>
    <w:rsid w:val="00706D83"/>
    <w:rsid w:val="007312A0"/>
    <w:rsid w:val="007A0444"/>
    <w:rsid w:val="007C6D2A"/>
    <w:rsid w:val="007D663F"/>
    <w:rsid w:val="008551A6"/>
    <w:rsid w:val="008633F5"/>
    <w:rsid w:val="00865C24"/>
    <w:rsid w:val="00872173"/>
    <w:rsid w:val="008A0332"/>
    <w:rsid w:val="008E3943"/>
    <w:rsid w:val="009055BE"/>
    <w:rsid w:val="00934F7B"/>
    <w:rsid w:val="00970AE7"/>
    <w:rsid w:val="009917F8"/>
    <w:rsid w:val="009F6D36"/>
    <w:rsid w:val="00A21F9F"/>
    <w:rsid w:val="00A23E00"/>
    <w:rsid w:val="00A24CE9"/>
    <w:rsid w:val="00A349BA"/>
    <w:rsid w:val="00A510FB"/>
    <w:rsid w:val="00A66953"/>
    <w:rsid w:val="00A70E9F"/>
    <w:rsid w:val="00A7437C"/>
    <w:rsid w:val="00A761E7"/>
    <w:rsid w:val="00A77D5A"/>
    <w:rsid w:val="00AD4786"/>
    <w:rsid w:val="00AE3950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BD5281"/>
    <w:rsid w:val="00BF5581"/>
    <w:rsid w:val="00C335BA"/>
    <w:rsid w:val="00C43376"/>
    <w:rsid w:val="00C731CE"/>
    <w:rsid w:val="00CE50DE"/>
    <w:rsid w:val="00CF74B3"/>
    <w:rsid w:val="00D070EC"/>
    <w:rsid w:val="00D16680"/>
    <w:rsid w:val="00D23F0D"/>
    <w:rsid w:val="00D32512"/>
    <w:rsid w:val="00D4602D"/>
    <w:rsid w:val="00D560B8"/>
    <w:rsid w:val="00D6351E"/>
    <w:rsid w:val="00DC2E63"/>
    <w:rsid w:val="00DD419E"/>
    <w:rsid w:val="00DE48AA"/>
    <w:rsid w:val="00DF3F5B"/>
    <w:rsid w:val="00E14B66"/>
    <w:rsid w:val="00E5358B"/>
    <w:rsid w:val="00E63982"/>
    <w:rsid w:val="00E83031"/>
    <w:rsid w:val="00E83826"/>
    <w:rsid w:val="00F02852"/>
    <w:rsid w:val="00FA4E3D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212721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0985E-4676-451E-80AE-C6D5B293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Наталья М. Метельская</cp:lastModifiedBy>
  <cp:revision>27</cp:revision>
  <cp:lastPrinted>2026-03-05T07:20:00Z</cp:lastPrinted>
  <dcterms:created xsi:type="dcterms:W3CDTF">2025-10-24T11:44:00Z</dcterms:created>
  <dcterms:modified xsi:type="dcterms:W3CDTF">2026-03-10T14:08:00Z</dcterms:modified>
</cp:coreProperties>
</file>