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A86" w:rsidRDefault="00925A86">
      <w:pPr>
        <w:tabs>
          <w:tab w:val="left" w:pos="4536"/>
        </w:tabs>
        <w:rPr>
          <w:b w:val="0"/>
          <w:bCs w:val="0"/>
          <w:sz w:val="30"/>
          <w:szCs w:val="30"/>
          <w:lang w:val="be-BY"/>
        </w:rPr>
      </w:pPr>
    </w:p>
    <w:tbl>
      <w:tblPr>
        <w:tblW w:w="0" w:type="auto"/>
        <w:tblInd w:w="711" w:type="dxa"/>
        <w:tblLayout w:type="fixed"/>
        <w:tblCellMar>
          <w:left w:w="0" w:type="dxa"/>
          <w:right w:w="0" w:type="dxa"/>
        </w:tblCellMar>
        <w:tblLook w:val="0000" w:firstRow="0" w:lastRow="0" w:firstColumn="0" w:lastColumn="0" w:noHBand="0" w:noVBand="0"/>
      </w:tblPr>
      <w:tblGrid>
        <w:gridCol w:w="4253"/>
      </w:tblGrid>
      <w:tr w:rsidR="008817B9" w:rsidRPr="00EB0B82" w:rsidTr="009A2E90">
        <w:trPr>
          <w:trHeight w:val="363"/>
        </w:trPr>
        <w:tc>
          <w:tcPr>
            <w:tcW w:w="4253" w:type="dxa"/>
          </w:tcPr>
          <w:p w:rsidR="00A7283A" w:rsidRPr="00EB0B82" w:rsidRDefault="00A7283A" w:rsidP="00A7283A">
            <w:pPr>
              <w:spacing w:line="280" w:lineRule="exact"/>
              <w:rPr>
                <w:sz w:val="30"/>
                <w:szCs w:val="30"/>
              </w:rPr>
            </w:pPr>
            <w:r w:rsidRPr="00EB0B82">
              <w:rPr>
                <w:sz w:val="30"/>
                <w:szCs w:val="30"/>
              </w:rPr>
              <w:t>Приглашение к участию</w:t>
            </w:r>
          </w:p>
          <w:p w:rsidR="008817B9" w:rsidRPr="00EB0B82" w:rsidRDefault="00A7283A" w:rsidP="00A7283A">
            <w:pPr>
              <w:spacing w:line="280" w:lineRule="exact"/>
              <w:rPr>
                <w:sz w:val="30"/>
                <w:szCs w:val="30"/>
              </w:rPr>
            </w:pPr>
            <w:r w:rsidRPr="00EB0B82">
              <w:rPr>
                <w:sz w:val="30"/>
                <w:szCs w:val="30"/>
              </w:rPr>
              <w:t>в процедуре закупки</w:t>
            </w:r>
          </w:p>
        </w:tc>
      </w:tr>
    </w:tbl>
    <w:p w:rsidR="008817B9" w:rsidRPr="007E1CE8" w:rsidRDefault="008817B9" w:rsidP="008817B9">
      <w:pPr>
        <w:tabs>
          <w:tab w:val="left" w:pos="4536"/>
        </w:tabs>
        <w:rPr>
          <w:b w:val="0"/>
          <w:bCs w:val="0"/>
          <w:sz w:val="30"/>
          <w:szCs w:val="30"/>
          <w:lang w:val="be-BY"/>
        </w:rPr>
      </w:pPr>
    </w:p>
    <w:p w:rsidR="00905992"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Филиал «Минская городская телефонная сеть»</w:t>
      </w:r>
      <w:r w:rsidR="007E1CE8">
        <w:rPr>
          <w:b w:val="0"/>
          <w:bCs w:val="0"/>
          <w:sz w:val="30"/>
          <w:szCs w:val="30"/>
          <w:lang w:val="be-BY"/>
        </w:rPr>
        <w:t xml:space="preserve"> РУП «Белтелеком» приглашает</w:t>
      </w:r>
      <w:r w:rsidRPr="007E1CE8">
        <w:rPr>
          <w:b w:val="0"/>
          <w:bCs w:val="0"/>
          <w:sz w:val="30"/>
          <w:szCs w:val="30"/>
          <w:lang w:val="be-BY"/>
        </w:rPr>
        <w:t xml:space="preserve"> принять участие в процедуре </w:t>
      </w:r>
      <w:r w:rsidR="00BB7CB7" w:rsidRPr="007E1CE8">
        <w:rPr>
          <w:b w:val="0"/>
          <w:bCs w:val="0"/>
          <w:sz w:val="30"/>
          <w:szCs w:val="30"/>
          <w:lang w:val="be-BY"/>
        </w:rPr>
        <w:t>закупки</w:t>
      </w:r>
      <w:r w:rsidR="006B502B" w:rsidRPr="006B502B">
        <w:rPr>
          <w:b w:val="0"/>
          <w:bCs w:val="0"/>
          <w:sz w:val="30"/>
          <w:szCs w:val="30"/>
        </w:rPr>
        <w:t xml:space="preserve"> </w:t>
      </w:r>
      <w:r w:rsidR="00B549CE" w:rsidRPr="007E1CE8">
        <w:rPr>
          <w:b w:val="0"/>
          <w:bCs w:val="0"/>
          <w:sz w:val="30"/>
          <w:szCs w:val="30"/>
          <w:lang w:val="be-BY"/>
        </w:rPr>
        <w:t xml:space="preserve">на </w:t>
      </w:r>
      <w:r w:rsidR="00BB7CB7" w:rsidRPr="007E1CE8">
        <w:rPr>
          <w:b w:val="0"/>
          <w:bCs w:val="0"/>
          <w:sz w:val="30"/>
          <w:szCs w:val="30"/>
          <w:lang w:val="be-BY"/>
        </w:rPr>
        <w:t>выполнение</w:t>
      </w:r>
      <w:r w:rsidR="006B502B" w:rsidRPr="006B502B">
        <w:rPr>
          <w:b w:val="0"/>
          <w:bCs w:val="0"/>
          <w:sz w:val="30"/>
          <w:szCs w:val="30"/>
        </w:rPr>
        <w:t xml:space="preserve"> </w:t>
      </w:r>
      <w:r w:rsidRPr="00662236">
        <w:rPr>
          <w:b w:val="0"/>
          <w:bCs w:val="0"/>
          <w:sz w:val="30"/>
          <w:szCs w:val="30"/>
          <w:lang w:val="be-BY"/>
        </w:rPr>
        <w:t>строительно</w:t>
      </w:r>
      <w:r w:rsidR="007D1299">
        <w:rPr>
          <w:b w:val="0"/>
          <w:bCs w:val="0"/>
          <w:sz w:val="30"/>
          <w:szCs w:val="30"/>
          <w:lang w:val="be-BY"/>
        </w:rPr>
        <w:t>–</w:t>
      </w:r>
      <w:r w:rsidR="00893E24">
        <w:rPr>
          <w:b w:val="0"/>
          <w:bCs w:val="0"/>
          <w:sz w:val="30"/>
          <w:szCs w:val="30"/>
          <w:lang w:val="be-BY"/>
        </w:rPr>
        <w:t xml:space="preserve">монтажных </w:t>
      </w:r>
      <w:r w:rsidRPr="00662236">
        <w:rPr>
          <w:b w:val="0"/>
          <w:bCs w:val="0"/>
          <w:sz w:val="30"/>
          <w:szCs w:val="30"/>
          <w:lang w:val="be-BY"/>
        </w:rPr>
        <w:t xml:space="preserve">работ по объекту: </w:t>
      </w:r>
      <w:r w:rsidR="007D59F0" w:rsidRPr="007D59F0">
        <w:rPr>
          <w:b w:val="0"/>
          <w:sz w:val="30"/>
          <w:szCs w:val="30"/>
        </w:rPr>
        <w:t>«</w:t>
      </w:r>
      <w:r w:rsidR="00790EFB">
        <w:rPr>
          <w:b w:val="0"/>
          <w:sz w:val="30"/>
          <w:szCs w:val="30"/>
        </w:rPr>
        <w:t>Строительство сетей связи для ра</w:t>
      </w:r>
      <w:r w:rsidR="00FD2727">
        <w:rPr>
          <w:b w:val="0"/>
          <w:sz w:val="30"/>
          <w:szCs w:val="30"/>
        </w:rPr>
        <w:t>йонов жилой застройки, этап 5.27</w:t>
      </w:r>
      <w:r w:rsidR="007D59F0" w:rsidRPr="007D59F0">
        <w:rPr>
          <w:b w:val="0"/>
          <w:sz w:val="30"/>
          <w:szCs w:val="30"/>
        </w:rPr>
        <w:t>»</w:t>
      </w:r>
      <w:r w:rsidR="007D59F0">
        <w:rPr>
          <w:b w:val="0"/>
          <w:sz w:val="30"/>
          <w:szCs w:val="30"/>
        </w:rPr>
        <w:t>.</w:t>
      </w:r>
      <w:r w:rsidR="000004CF">
        <w:rPr>
          <w:b w:val="0"/>
          <w:sz w:val="30"/>
          <w:szCs w:val="30"/>
        </w:rPr>
        <w:t xml:space="preserve"> </w:t>
      </w:r>
      <w:r w:rsidR="00905992" w:rsidRPr="00662236">
        <w:rPr>
          <w:b w:val="0"/>
          <w:bCs w:val="0"/>
          <w:sz w:val="30"/>
          <w:szCs w:val="30"/>
          <w:lang w:val="be-BY"/>
        </w:rPr>
        <w:t xml:space="preserve">Код ОКРБ: </w:t>
      </w:r>
      <w:r w:rsidR="00FD2727" w:rsidRPr="00FD2727">
        <w:rPr>
          <w:b w:val="0"/>
          <w:bCs w:val="0"/>
          <w:sz w:val="30"/>
          <w:szCs w:val="30"/>
          <w:lang w:val="be-BY"/>
        </w:rPr>
        <w:t>43.21.10.500</w:t>
      </w:r>
      <w:r w:rsidR="00790EFB">
        <w:rPr>
          <w:b w:val="0"/>
          <w:bCs w:val="0"/>
          <w:sz w:val="30"/>
          <w:szCs w:val="30"/>
          <w:lang w:val="be-BY"/>
        </w:rPr>
        <w:t>.</w:t>
      </w:r>
    </w:p>
    <w:p w:rsidR="007B038B" w:rsidRPr="007E1CE8" w:rsidRDefault="007B038B" w:rsidP="00B46921">
      <w:pPr>
        <w:tabs>
          <w:tab w:val="left" w:pos="709"/>
        </w:tabs>
        <w:ind w:firstLine="709"/>
        <w:jc w:val="both"/>
        <w:rPr>
          <w:b w:val="0"/>
          <w:bCs w:val="0"/>
          <w:sz w:val="30"/>
          <w:szCs w:val="30"/>
          <w:lang w:val="be-BY"/>
        </w:rPr>
      </w:pPr>
      <w:r w:rsidRPr="007B038B">
        <w:rPr>
          <w:b w:val="0"/>
          <w:bCs w:val="0"/>
          <w:sz w:val="30"/>
          <w:szCs w:val="30"/>
          <w:lang w:val="be-BY"/>
        </w:rPr>
        <w:t>В</w:t>
      </w:r>
      <w:r w:rsidR="00B46921" w:rsidRPr="00CB2055">
        <w:rPr>
          <w:b w:val="0"/>
          <w:bCs w:val="0"/>
          <w:sz w:val="30"/>
          <w:szCs w:val="30"/>
          <w:lang w:val="be-BY"/>
        </w:rPr>
        <w:t xml:space="preserve">ыполнение </w:t>
      </w:r>
      <w:r w:rsidR="00B46921" w:rsidRPr="00662236">
        <w:rPr>
          <w:b w:val="0"/>
          <w:bCs w:val="0"/>
          <w:sz w:val="30"/>
          <w:szCs w:val="30"/>
          <w:lang w:val="be-BY"/>
        </w:rPr>
        <w:t>строительно</w:t>
      </w:r>
      <w:r w:rsidR="00B46921">
        <w:rPr>
          <w:b w:val="0"/>
          <w:bCs w:val="0"/>
          <w:sz w:val="30"/>
          <w:szCs w:val="30"/>
          <w:lang w:val="be-BY"/>
        </w:rPr>
        <w:t>–</w:t>
      </w:r>
      <w:r w:rsidR="00146F8C">
        <w:rPr>
          <w:b w:val="0"/>
          <w:bCs w:val="0"/>
          <w:sz w:val="30"/>
          <w:szCs w:val="30"/>
          <w:lang w:val="be-BY"/>
        </w:rPr>
        <w:t xml:space="preserve">монтажных </w:t>
      </w:r>
      <w:r w:rsidR="00B46921" w:rsidRPr="00662236">
        <w:rPr>
          <w:b w:val="0"/>
          <w:bCs w:val="0"/>
          <w:sz w:val="30"/>
          <w:szCs w:val="30"/>
          <w:lang w:val="be-BY"/>
        </w:rPr>
        <w:t xml:space="preserve">работ по объекту: </w:t>
      </w:r>
      <w:r w:rsidR="00B46921" w:rsidRPr="007D59F0">
        <w:rPr>
          <w:b w:val="0"/>
          <w:sz w:val="30"/>
          <w:szCs w:val="30"/>
        </w:rPr>
        <w:t>«</w:t>
      </w:r>
      <w:r w:rsidR="00146F8C">
        <w:rPr>
          <w:b w:val="0"/>
          <w:sz w:val="30"/>
          <w:szCs w:val="30"/>
        </w:rPr>
        <w:t>Строительство сетей связи для р</w:t>
      </w:r>
      <w:r w:rsidR="00FD2727">
        <w:rPr>
          <w:b w:val="0"/>
          <w:sz w:val="30"/>
          <w:szCs w:val="30"/>
        </w:rPr>
        <w:t>айонов жилой застройки, этап 5.27</w:t>
      </w:r>
      <w:r w:rsidR="00B46921" w:rsidRPr="00B46921">
        <w:rPr>
          <w:b w:val="0"/>
          <w:sz w:val="30"/>
          <w:szCs w:val="30"/>
        </w:rPr>
        <w:t>»</w:t>
      </w:r>
      <w:r w:rsidR="00A7283A" w:rsidRPr="00B46921">
        <w:rPr>
          <w:b w:val="0"/>
          <w:bCs w:val="0"/>
          <w:sz w:val="30"/>
          <w:szCs w:val="30"/>
          <w:lang w:val="be-BY"/>
        </w:rPr>
        <w:t xml:space="preserve">, в связи с ориентировочной стоимостью закупки </w:t>
      </w:r>
      <w:r w:rsidR="00E775A2">
        <w:rPr>
          <w:b w:val="0"/>
          <w:bCs w:val="0"/>
          <w:sz w:val="30"/>
          <w:szCs w:val="30"/>
          <w:lang w:val="be-BY"/>
        </w:rPr>
        <w:t xml:space="preserve">от 500 </w:t>
      </w:r>
      <w:r w:rsidR="00B46921" w:rsidRPr="00B46921">
        <w:rPr>
          <w:b w:val="0"/>
          <w:bCs w:val="0"/>
          <w:sz w:val="30"/>
          <w:szCs w:val="30"/>
          <w:lang w:val="be-BY"/>
        </w:rPr>
        <w:t>до</w:t>
      </w:r>
      <w:r w:rsidR="00A7283A" w:rsidRPr="00B46921">
        <w:rPr>
          <w:b w:val="0"/>
          <w:bCs w:val="0"/>
          <w:sz w:val="30"/>
          <w:szCs w:val="30"/>
          <w:lang w:val="be-BY"/>
        </w:rPr>
        <w:t xml:space="preserve"> </w:t>
      </w:r>
      <w:r w:rsidR="00E775A2">
        <w:rPr>
          <w:b w:val="0"/>
          <w:bCs w:val="0"/>
          <w:sz w:val="30"/>
          <w:szCs w:val="30"/>
          <w:lang w:val="be-BY"/>
        </w:rPr>
        <w:t>10</w:t>
      </w:r>
      <w:r w:rsidR="00A7283A" w:rsidRPr="00B46921">
        <w:rPr>
          <w:b w:val="0"/>
          <w:bCs w:val="0"/>
          <w:sz w:val="30"/>
          <w:szCs w:val="30"/>
          <w:lang w:val="be-BY"/>
        </w:rPr>
        <w:t>00 ба</w:t>
      </w:r>
      <w:r>
        <w:rPr>
          <w:b w:val="0"/>
          <w:bCs w:val="0"/>
          <w:sz w:val="30"/>
          <w:szCs w:val="30"/>
          <w:lang w:val="be-BY"/>
        </w:rPr>
        <w:t>зовых величин, производится в соответствии с</w:t>
      </w:r>
      <w:r w:rsidR="00A7283A" w:rsidRPr="00B46921">
        <w:rPr>
          <w:b w:val="0"/>
          <w:bCs w:val="0"/>
          <w:sz w:val="30"/>
          <w:szCs w:val="30"/>
          <w:lang w:val="be-BY"/>
        </w:rPr>
        <w:t xml:space="preserve"> </w:t>
      </w:r>
      <w:r w:rsidR="00484E32" w:rsidRPr="00484E32">
        <w:rPr>
          <w:b w:val="0"/>
          <w:bCs w:val="0"/>
          <w:sz w:val="30"/>
          <w:szCs w:val="30"/>
          <w:lang w:val="be-BY"/>
        </w:rPr>
        <w:t>Постановлением Совета Министров Республики Беларусь от 15.03.2012 № 229 «О совершенствовании отношений в области закупок товаров (работ, услуг) за счет собственных средств», приказом РУП «Белтелеком» от 20.06.2022 №512 «О закупках товаров (работ, услуг) в РУП «Белтелеком», приказом филиала «Минская городская телефонная сеть» РУП «Белтелеком» от 19.11.2024 № 836 «О закупках товаров (работ, услуг) в филиале «Минская городская телефонная сеть РУП «Белтелеком»</w:t>
      </w:r>
      <w:r w:rsidRPr="007B038B">
        <w:rPr>
          <w:b w:val="0"/>
          <w:bCs w:val="0"/>
          <w:sz w:val="30"/>
          <w:szCs w:val="30"/>
          <w:lang w:val="be-BY"/>
        </w:rPr>
        <w:t>.</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Сведения об организации:</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Республиканское унитарное предприятие электросвязи «Белтелеком» филиал «Минская городская телефонная сеть» РУП «Белтелеком», 220073</w:t>
      </w:r>
      <w:r w:rsidR="007D1299">
        <w:rPr>
          <w:b w:val="0"/>
          <w:bCs w:val="0"/>
          <w:sz w:val="30"/>
          <w:szCs w:val="30"/>
          <w:lang w:val="be-BY"/>
        </w:rPr>
        <w:t>,</w:t>
      </w:r>
      <w:r w:rsidRPr="007E1CE8">
        <w:rPr>
          <w:b w:val="0"/>
          <w:bCs w:val="0"/>
          <w:sz w:val="30"/>
          <w:szCs w:val="30"/>
          <w:lang w:val="be-BY"/>
        </w:rPr>
        <w:t xml:space="preserve"> г.Минск</w:t>
      </w:r>
      <w:r w:rsidR="007D1299">
        <w:rPr>
          <w:b w:val="0"/>
          <w:bCs w:val="0"/>
          <w:sz w:val="30"/>
          <w:szCs w:val="30"/>
          <w:lang w:val="be-BY"/>
        </w:rPr>
        <w:t>,</w:t>
      </w:r>
      <w:r w:rsidRPr="007E1CE8">
        <w:rPr>
          <w:b w:val="0"/>
          <w:bCs w:val="0"/>
          <w:sz w:val="30"/>
          <w:szCs w:val="30"/>
          <w:lang w:val="be-BY"/>
        </w:rPr>
        <w:t xml:space="preserve"> ул. Харьковская,1.</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Ориентировочная стоимость закупки:</w:t>
      </w:r>
    </w:p>
    <w:p w:rsidR="00B549CE" w:rsidRPr="00846744" w:rsidRDefault="00A7283A" w:rsidP="00E9429C">
      <w:pPr>
        <w:tabs>
          <w:tab w:val="left" w:pos="709"/>
        </w:tabs>
        <w:ind w:firstLine="709"/>
        <w:jc w:val="both"/>
        <w:rPr>
          <w:b w:val="0"/>
          <w:bCs w:val="0"/>
          <w:sz w:val="30"/>
          <w:szCs w:val="30"/>
          <w:lang w:val="be-BY"/>
        </w:rPr>
      </w:pPr>
      <w:r w:rsidRPr="00846744">
        <w:rPr>
          <w:b w:val="0"/>
          <w:bCs w:val="0"/>
          <w:sz w:val="30"/>
          <w:szCs w:val="30"/>
          <w:lang w:val="be-BY"/>
        </w:rPr>
        <w:t xml:space="preserve">Ориентировочная стоимость закупки </w:t>
      </w:r>
      <w:r w:rsidR="00B549CE" w:rsidRPr="00846744">
        <w:rPr>
          <w:b w:val="0"/>
          <w:bCs w:val="0"/>
          <w:iCs/>
          <w:sz w:val="30"/>
          <w:szCs w:val="30"/>
        </w:rPr>
        <w:t>с учетом всех налогов, отчислений, транспортных расходов и иных обязательных платежей:</w:t>
      </w:r>
    </w:p>
    <w:p w:rsidR="00FD2727" w:rsidRPr="00FD2727" w:rsidRDefault="00FD2727" w:rsidP="00FD2727">
      <w:pPr>
        <w:tabs>
          <w:tab w:val="left" w:pos="709"/>
        </w:tabs>
        <w:ind w:firstLine="709"/>
        <w:jc w:val="both"/>
        <w:rPr>
          <w:b w:val="0"/>
          <w:bCs w:val="0"/>
          <w:sz w:val="30"/>
          <w:szCs w:val="30"/>
          <w:lang w:val="be-BY"/>
        </w:rPr>
      </w:pPr>
      <w:r w:rsidRPr="00FD2727">
        <w:rPr>
          <w:b w:val="0"/>
          <w:bCs w:val="0"/>
          <w:sz w:val="30"/>
          <w:szCs w:val="30"/>
          <w:lang w:val="be-BY"/>
        </w:rPr>
        <w:t>31 449,02 руб. (Тридцать одна тысяча четыреста сорок девять рублей 02 копейки), в т.ч. НДС 20% 5 241,50 руб. (Пять тысяч двести сорок один рубль 50 копеек), в том числе:</w:t>
      </w:r>
    </w:p>
    <w:p w:rsidR="00FD2727" w:rsidRPr="00FD2727" w:rsidRDefault="00FD2727" w:rsidP="00FD2727">
      <w:pPr>
        <w:tabs>
          <w:tab w:val="left" w:pos="709"/>
        </w:tabs>
        <w:ind w:firstLine="709"/>
        <w:jc w:val="both"/>
        <w:rPr>
          <w:b w:val="0"/>
          <w:bCs w:val="0"/>
          <w:sz w:val="30"/>
          <w:szCs w:val="30"/>
          <w:lang w:val="be-BY"/>
        </w:rPr>
      </w:pPr>
      <w:r w:rsidRPr="00FD2727">
        <w:rPr>
          <w:b w:val="0"/>
          <w:bCs w:val="0"/>
          <w:sz w:val="30"/>
          <w:szCs w:val="30"/>
          <w:lang w:val="be-BY"/>
        </w:rPr>
        <w:t>материалы Заказчика (на 01.09.2025г) – 4 195,37 руб. (Четыре тысячи сто девяносто пять рублей 37 копеек);</w:t>
      </w:r>
    </w:p>
    <w:p w:rsidR="00A7283A" w:rsidRPr="007E1CE8" w:rsidRDefault="00FD2727" w:rsidP="00FD2727">
      <w:pPr>
        <w:tabs>
          <w:tab w:val="left" w:pos="709"/>
        </w:tabs>
        <w:ind w:firstLine="709"/>
        <w:jc w:val="both"/>
        <w:rPr>
          <w:b w:val="0"/>
          <w:bCs w:val="0"/>
          <w:sz w:val="30"/>
          <w:szCs w:val="30"/>
          <w:lang w:val="be-BY"/>
        </w:rPr>
      </w:pPr>
      <w:r w:rsidRPr="00FD2727">
        <w:rPr>
          <w:b w:val="0"/>
          <w:bCs w:val="0"/>
          <w:sz w:val="30"/>
          <w:szCs w:val="30"/>
          <w:lang w:val="be-BY"/>
        </w:rPr>
        <w:t>транспорт и зср. материалов Заказчика – 223,18 руб. (Двест</w:t>
      </w:r>
      <w:r>
        <w:rPr>
          <w:b w:val="0"/>
          <w:bCs w:val="0"/>
          <w:sz w:val="30"/>
          <w:szCs w:val="30"/>
          <w:lang w:val="be-BY"/>
        </w:rPr>
        <w:t>и двадцать три рубля 18 копеек)</w:t>
      </w:r>
      <w:r w:rsidR="00B36C54" w:rsidRPr="00A821AE">
        <w:rPr>
          <w:b w:val="0"/>
          <w:bCs w:val="0"/>
          <w:sz w:val="30"/>
          <w:szCs w:val="30"/>
          <w:lang w:val="be-BY"/>
        </w:rPr>
        <w:t>.</w:t>
      </w:r>
    </w:p>
    <w:p w:rsidR="00F9738B" w:rsidRPr="007E1CE8" w:rsidRDefault="00F9738B" w:rsidP="00E9429C">
      <w:pPr>
        <w:tabs>
          <w:tab w:val="left" w:pos="709"/>
        </w:tabs>
        <w:ind w:firstLine="709"/>
        <w:jc w:val="both"/>
        <w:rPr>
          <w:b w:val="0"/>
          <w:bCs w:val="0"/>
          <w:sz w:val="30"/>
          <w:szCs w:val="30"/>
          <w:lang w:val="be-BY"/>
        </w:rPr>
      </w:pPr>
      <w:r w:rsidRPr="007E1CE8">
        <w:rPr>
          <w:bCs w:val="0"/>
          <w:sz w:val="30"/>
          <w:szCs w:val="30"/>
        </w:rPr>
        <w:t>П</w:t>
      </w:r>
      <w:r w:rsidRPr="007E1CE8">
        <w:rPr>
          <w:bCs w:val="0"/>
          <w:sz w:val="30"/>
          <w:szCs w:val="30"/>
          <w:lang w:val="be-BY"/>
        </w:rPr>
        <w:t>орядок оплаты</w:t>
      </w:r>
      <w:r w:rsidR="00F27BE1" w:rsidRPr="007E1CE8">
        <w:rPr>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40% объема выпо</w:t>
      </w:r>
      <w:r w:rsidR="00473156">
        <w:rPr>
          <w:b w:val="0"/>
          <w:bCs w:val="0"/>
          <w:sz w:val="30"/>
          <w:szCs w:val="30"/>
          <w:lang w:val="be-BY"/>
        </w:rPr>
        <w:t xml:space="preserve">лненных строительно-монтажных </w:t>
      </w:r>
      <w:r w:rsidRPr="007E1CE8">
        <w:rPr>
          <w:b w:val="0"/>
          <w:bCs w:val="0"/>
          <w:sz w:val="30"/>
          <w:szCs w:val="30"/>
          <w:lang w:val="be-BY"/>
        </w:rPr>
        <w:t>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w:t>
      </w:r>
      <w:r w:rsidR="009B3DBD">
        <w:rPr>
          <w:b w:val="0"/>
          <w:bCs w:val="0"/>
          <w:sz w:val="30"/>
          <w:szCs w:val="30"/>
          <w:lang w:val="be-BY"/>
        </w:rPr>
        <w:t xml:space="preserve">лненных строительно-монтажных </w:t>
      </w:r>
      <w:r w:rsidRPr="007E1CE8">
        <w:rPr>
          <w:b w:val="0"/>
          <w:bCs w:val="0"/>
          <w:sz w:val="30"/>
          <w:szCs w:val="30"/>
          <w:lang w:val="be-BY"/>
        </w:rPr>
        <w:t xml:space="preserve">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w:t>
      </w:r>
      <w:r w:rsidRPr="007E1CE8">
        <w:rPr>
          <w:b w:val="0"/>
          <w:bCs w:val="0"/>
          <w:sz w:val="30"/>
          <w:szCs w:val="30"/>
          <w:lang w:val="be-BY"/>
        </w:rPr>
        <w:lastRenderedPageBreak/>
        <w:t>подрядчиком материальных ресурсов на основании письменной заявки подрядчика.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Источник финансирования: собственные средства филиала «Минская городская телефонная сеть» РУП «Белтелеком».</w:t>
      </w:r>
    </w:p>
    <w:p w:rsidR="00A7283A" w:rsidRPr="00662236" w:rsidRDefault="00A7283A" w:rsidP="00E9429C">
      <w:pPr>
        <w:tabs>
          <w:tab w:val="left" w:pos="709"/>
        </w:tabs>
        <w:ind w:firstLine="709"/>
        <w:jc w:val="both"/>
        <w:rPr>
          <w:bCs w:val="0"/>
          <w:sz w:val="30"/>
          <w:szCs w:val="30"/>
          <w:lang w:val="be-BY"/>
        </w:rPr>
      </w:pPr>
      <w:r w:rsidRPr="007E1CE8">
        <w:rPr>
          <w:bCs w:val="0"/>
          <w:sz w:val="30"/>
          <w:szCs w:val="30"/>
          <w:lang w:val="be-BY"/>
        </w:rPr>
        <w:t xml:space="preserve">Требование к </w:t>
      </w:r>
      <w:r w:rsidRPr="00662236">
        <w:rPr>
          <w:bCs w:val="0"/>
          <w:sz w:val="30"/>
          <w:szCs w:val="30"/>
          <w:lang w:val="be-BY"/>
        </w:rPr>
        <w:t>выполняемы</w:t>
      </w:r>
      <w:r w:rsidR="00E9429C" w:rsidRPr="00662236">
        <w:rPr>
          <w:bCs w:val="0"/>
          <w:sz w:val="30"/>
          <w:szCs w:val="30"/>
          <w:lang w:val="be-BY"/>
        </w:rPr>
        <w:t>м</w:t>
      </w:r>
      <w:r w:rsidRPr="00662236">
        <w:rPr>
          <w:bCs w:val="0"/>
          <w:sz w:val="30"/>
          <w:szCs w:val="30"/>
          <w:lang w:val="be-BY"/>
        </w:rPr>
        <w:t xml:space="preserve"> работ</w:t>
      </w:r>
      <w:r w:rsidR="00E9429C" w:rsidRPr="00662236">
        <w:rPr>
          <w:bCs w:val="0"/>
          <w:sz w:val="30"/>
          <w:szCs w:val="30"/>
          <w:lang w:val="be-BY"/>
        </w:rPr>
        <w:t>ам</w:t>
      </w:r>
      <w:r w:rsidRPr="00662236">
        <w:rPr>
          <w:bCs w:val="0"/>
          <w:sz w:val="30"/>
          <w:szCs w:val="30"/>
          <w:lang w:val="be-BY"/>
        </w:rPr>
        <w:t>:</w:t>
      </w:r>
    </w:p>
    <w:p w:rsidR="00FD2727" w:rsidRPr="00FD2727" w:rsidRDefault="00E9429C" w:rsidP="00FD2727">
      <w:pPr>
        <w:tabs>
          <w:tab w:val="left" w:pos="709"/>
        </w:tabs>
        <w:ind w:firstLine="709"/>
        <w:jc w:val="both"/>
        <w:rPr>
          <w:b w:val="0"/>
          <w:bCs w:val="0"/>
          <w:sz w:val="30"/>
          <w:szCs w:val="30"/>
          <w:lang w:val="be-BY"/>
        </w:rPr>
      </w:pPr>
      <w:r w:rsidRPr="00662236">
        <w:rPr>
          <w:b w:val="0"/>
          <w:bCs w:val="0"/>
          <w:sz w:val="30"/>
          <w:szCs w:val="30"/>
          <w:lang w:val="be-BY"/>
        </w:rPr>
        <w:t>Необходимо выполнить</w:t>
      </w:r>
      <w:r w:rsidR="00FD2727">
        <w:rPr>
          <w:b w:val="0"/>
          <w:bCs w:val="0"/>
          <w:sz w:val="30"/>
          <w:szCs w:val="30"/>
          <w:lang w:val="be-BY"/>
        </w:rPr>
        <w:t xml:space="preserve"> работы согласно проекту. П</w:t>
      </w:r>
      <w:r w:rsidR="00FD2727">
        <w:rPr>
          <w:b w:val="0"/>
          <w:sz w:val="30"/>
          <w:szCs w:val="30"/>
          <w:lang w:val="be-BY"/>
        </w:rPr>
        <w:t>роектом</w:t>
      </w:r>
      <w:r w:rsidR="00FD2727" w:rsidRPr="00FD2727">
        <w:rPr>
          <w:b w:val="0"/>
          <w:sz w:val="30"/>
          <w:szCs w:val="30"/>
          <w:lang w:val="be-BY"/>
        </w:rPr>
        <w:t xml:space="preserve"> предусмотрена прокладка волоконно-оптического кабеля для магистрального участка абонентской сети до существующего ОРШ для обеспечения технической возможности подключения 256 абонентов.</w:t>
      </w:r>
    </w:p>
    <w:p w:rsidR="00FD2727" w:rsidRPr="00FD2727" w:rsidRDefault="00FD2727" w:rsidP="00FD2727">
      <w:pPr>
        <w:tabs>
          <w:tab w:val="left" w:pos="709"/>
        </w:tabs>
        <w:ind w:firstLine="709"/>
        <w:jc w:val="both"/>
        <w:rPr>
          <w:b w:val="0"/>
          <w:sz w:val="30"/>
          <w:szCs w:val="30"/>
          <w:lang w:val="be-BY"/>
        </w:rPr>
      </w:pPr>
      <w:r w:rsidRPr="00FD2727">
        <w:rPr>
          <w:b w:val="0"/>
          <w:sz w:val="30"/>
          <w:szCs w:val="30"/>
          <w:lang w:val="be-BY"/>
        </w:rPr>
        <w:t>Проектируемый волоконно-оптический кабель прокладывается в существующей каб</w:t>
      </w:r>
      <w:r>
        <w:rPr>
          <w:b w:val="0"/>
          <w:sz w:val="30"/>
          <w:szCs w:val="30"/>
          <w:lang w:val="be-BY"/>
        </w:rPr>
        <w:t xml:space="preserve">ельной канализации. </w:t>
      </w:r>
      <w:r w:rsidRPr="00FD2727">
        <w:rPr>
          <w:b w:val="0"/>
          <w:sz w:val="30"/>
          <w:szCs w:val="30"/>
          <w:lang w:val="be-BY"/>
        </w:rPr>
        <w:t>Ориентировочно необходимо проложить ВОК-8 – 3595</w:t>
      </w:r>
      <w:r w:rsidR="005441D5">
        <w:rPr>
          <w:b w:val="0"/>
          <w:sz w:val="30"/>
          <w:szCs w:val="30"/>
          <w:lang w:val="be-BY"/>
        </w:rPr>
        <w:t xml:space="preserve"> </w:t>
      </w:r>
      <w:r w:rsidRPr="00FD2727">
        <w:rPr>
          <w:b w:val="0"/>
          <w:sz w:val="30"/>
          <w:szCs w:val="30"/>
          <w:lang w:val="be-BY"/>
        </w:rPr>
        <w:t xml:space="preserve">м. Емкость ВОК для магистрального участка сети обеспечивает техническую возможность подключения к сети филиала по технологии xPON для 100% абонентов. </w:t>
      </w:r>
    </w:p>
    <w:p w:rsidR="00FD2727" w:rsidRPr="00FD2727" w:rsidRDefault="00FD2727" w:rsidP="00FD2727">
      <w:pPr>
        <w:tabs>
          <w:tab w:val="left" w:pos="709"/>
        </w:tabs>
        <w:ind w:firstLine="709"/>
        <w:jc w:val="both"/>
        <w:rPr>
          <w:b w:val="0"/>
          <w:sz w:val="30"/>
          <w:szCs w:val="30"/>
          <w:lang w:val="be-BY"/>
        </w:rPr>
      </w:pPr>
      <w:r w:rsidRPr="00FD2727">
        <w:rPr>
          <w:b w:val="0"/>
          <w:sz w:val="30"/>
          <w:szCs w:val="30"/>
          <w:lang w:val="be-BY"/>
        </w:rPr>
        <w:t>Прокладка волоконно-оптического кабеля по зданиям согласовывается со всеми заинтересованными организациями.</w:t>
      </w:r>
    </w:p>
    <w:p w:rsidR="00E25DC2" w:rsidRPr="00E25DC2" w:rsidRDefault="00FD2727" w:rsidP="00FD2727">
      <w:pPr>
        <w:tabs>
          <w:tab w:val="left" w:pos="709"/>
        </w:tabs>
        <w:ind w:firstLine="709"/>
        <w:jc w:val="both"/>
        <w:rPr>
          <w:b w:val="0"/>
          <w:bCs w:val="0"/>
          <w:sz w:val="30"/>
          <w:szCs w:val="30"/>
          <w:lang w:val="be-BY"/>
        </w:rPr>
      </w:pPr>
      <w:r w:rsidRPr="00FD2727">
        <w:rPr>
          <w:b w:val="0"/>
          <w:sz w:val="30"/>
          <w:szCs w:val="30"/>
          <w:lang w:val="be-BY"/>
        </w:rPr>
        <w:t>При прокладке кабеля по зданиям проектом предусмотрена обмотка ВОК лентой ПВХ, удовлетворяющей требованиям пожарной безопасности</w:t>
      </w:r>
      <w:r w:rsidR="00E25DC2" w:rsidRPr="00E25DC2">
        <w:rPr>
          <w:b w:val="0"/>
          <w:bCs w:val="0"/>
          <w:sz w:val="30"/>
          <w:szCs w:val="30"/>
          <w:lang w:val="be-BY"/>
        </w:rPr>
        <w:t>.</w:t>
      </w:r>
    </w:p>
    <w:p w:rsidR="00A7283A" w:rsidRPr="007E1CE8" w:rsidRDefault="00E25DC2" w:rsidP="00E25DC2">
      <w:pPr>
        <w:tabs>
          <w:tab w:val="left" w:pos="709"/>
        </w:tabs>
        <w:ind w:firstLine="709"/>
        <w:jc w:val="both"/>
        <w:rPr>
          <w:b w:val="0"/>
          <w:bCs w:val="0"/>
          <w:sz w:val="30"/>
          <w:szCs w:val="30"/>
          <w:lang w:val="be-BY"/>
        </w:rPr>
      </w:pPr>
      <w:r w:rsidRPr="00E25DC2">
        <w:rPr>
          <w:b w:val="0"/>
          <w:bCs w:val="0"/>
          <w:sz w:val="30"/>
          <w:szCs w:val="30"/>
          <w:lang w:val="be-BY"/>
        </w:rPr>
        <w:t>Все работы должны производиться в соответствии с действующими указаниями и инструкциями, а также с требованиями эксплуатирующих организаций при обязательном присутствии их представителей и строгом соблюдении требований правил техники безопасности</w:t>
      </w:r>
      <w:r w:rsidR="00D56A8A">
        <w:rPr>
          <w:b w:val="0"/>
          <w:sz w:val="30"/>
          <w:szCs w:val="30"/>
        </w:rPr>
        <w:t xml:space="preserve"> </w:t>
      </w:r>
      <w:r w:rsidR="00FD2727">
        <w:rPr>
          <w:b w:val="0"/>
          <w:bCs w:val="0"/>
          <w:sz w:val="30"/>
          <w:szCs w:val="30"/>
          <w:lang w:val="be-BY"/>
        </w:rPr>
        <w:t xml:space="preserve">в соответствии со </w:t>
      </w:r>
      <w:r w:rsidR="00A7283A" w:rsidRPr="00662236">
        <w:rPr>
          <w:b w:val="0"/>
          <w:bCs w:val="0"/>
          <w:sz w:val="30"/>
          <w:szCs w:val="30"/>
          <w:lang w:val="be-BY"/>
        </w:rPr>
        <w:t>сводно</w:t>
      </w:r>
      <w:r w:rsidR="007D1299">
        <w:rPr>
          <w:b w:val="0"/>
          <w:bCs w:val="0"/>
          <w:sz w:val="30"/>
          <w:szCs w:val="30"/>
          <w:lang w:val="be-BY"/>
        </w:rPr>
        <w:t>–</w:t>
      </w:r>
      <w:r w:rsidR="00A7283A" w:rsidRPr="00662236">
        <w:rPr>
          <w:b w:val="0"/>
          <w:bCs w:val="0"/>
          <w:sz w:val="30"/>
          <w:szCs w:val="30"/>
          <w:lang w:val="be-BY"/>
        </w:rPr>
        <w:t>сметным расчетом (Приложение 1) к настоящему приглашению к участию</w:t>
      </w:r>
      <w:r w:rsidR="00A7283A" w:rsidRPr="007E1CE8">
        <w:rPr>
          <w:b w:val="0"/>
          <w:bCs w:val="0"/>
          <w:sz w:val="30"/>
          <w:szCs w:val="30"/>
          <w:lang w:val="be-BY"/>
        </w:rPr>
        <w:t xml:space="preserve"> в </w:t>
      </w:r>
      <w:r w:rsidR="003352A1" w:rsidRPr="007E1CE8">
        <w:rPr>
          <w:b w:val="0"/>
          <w:bCs w:val="0"/>
          <w:sz w:val="30"/>
          <w:szCs w:val="30"/>
        </w:rPr>
        <w:t xml:space="preserve">процедуре </w:t>
      </w:r>
      <w:r w:rsidR="003352A1" w:rsidRPr="007E1CE8">
        <w:rPr>
          <w:b w:val="0"/>
          <w:bCs w:val="0"/>
          <w:sz w:val="30"/>
          <w:szCs w:val="30"/>
          <w:lang w:val="be-BY"/>
        </w:rPr>
        <w:t>закупки</w:t>
      </w:r>
      <w:r w:rsidR="00A7283A" w:rsidRPr="007E1CE8">
        <w:rPr>
          <w:b w:val="0"/>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 xml:space="preserve">Ознакомиться с проектной, в том числе сметной документацией можно в филиале «Минская городская телефонная сеть» РУП «Белтелеком» по адресу: 220073 г. Минск, ул. Харьковская,1 каб. </w:t>
      </w:r>
      <w:r w:rsidR="00E25DC2">
        <w:rPr>
          <w:b w:val="0"/>
          <w:bCs w:val="0"/>
          <w:sz w:val="30"/>
          <w:szCs w:val="30"/>
        </w:rPr>
        <w:t>609</w:t>
      </w:r>
      <w:r w:rsidR="0039721E">
        <w:rPr>
          <w:b w:val="0"/>
          <w:bCs w:val="0"/>
          <w:sz w:val="30"/>
          <w:szCs w:val="30"/>
          <w:lang w:val="be-BY"/>
        </w:rPr>
        <w:t>.</w:t>
      </w:r>
    </w:p>
    <w:p w:rsidR="00A7283A" w:rsidRPr="007E1CE8" w:rsidRDefault="00E9429C" w:rsidP="00E9429C">
      <w:pPr>
        <w:tabs>
          <w:tab w:val="left" w:pos="709"/>
        </w:tabs>
        <w:ind w:firstLine="709"/>
        <w:jc w:val="both"/>
        <w:rPr>
          <w:bCs w:val="0"/>
          <w:sz w:val="30"/>
          <w:szCs w:val="30"/>
          <w:lang w:val="be-BY"/>
        </w:rPr>
      </w:pPr>
      <w:r w:rsidRPr="007E1CE8">
        <w:rPr>
          <w:bCs w:val="0"/>
          <w:sz w:val="30"/>
          <w:szCs w:val="30"/>
          <w:lang w:val="be-BY"/>
        </w:rPr>
        <w:t>С</w:t>
      </w:r>
      <w:r w:rsidR="00A7283A" w:rsidRPr="007E1CE8">
        <w:rPr>
          <w:bCs w:val="0"/>
          <w:sz w:val="30"/>
          <w:szCs w:val="30"/>
          <w:lang w:val="be-BY"/>
        </w:rPr>
        <w:t>роки выполнения работ:</w:t>
      </w:r>
    </w:p>
    <w:p w:rsidR="00A7283A" w:rsidRPr="00E7371F" w:rsidRDefault="00A7283A" w:rsidP="00E9429C">
      <w:pPr>
        <w:tabs>
          <w:tab w:val="left" w:pos="709"/>
        </w:tabs>
        <w:ind w:firstLine="709"/>
        <w:jc w:val="both"/>
        <w:rPr>
          <w:b w:val="0"/>
          <w:bCs w:val="0"/>
          <w:sz w:val="30"/>
          <w:szCs w:val="30"/>
          <w:lang w:val="be-BY"/>
        </w:rPr>
      </w:pPr>
      <w:r w:rsidRPr="007E1CE8">
        <w:rPr>
          <w:b w:val="0"/>
          <w:bCs w:val="0"/>
          <w:sz w:val="30"/>
          <w:szCs w:val="30"/>
          <w:lang w:val="be-BY"/>
        </w:rPr>
        <w:t>начало производства работ –</w:t>
      </w:r>
      <w:r w:rsidRPr="007E1CE8">
        <w:rPr>
          <w:b w:val="0"/>
          <w:bCs w:val="0"/>
          <w:sz w:val="30"/>
          <w:szCs w:val="30"/>
          <w:lang w:val="be-BY"/>
        </w:rPr>
        <w:tab/>
      </w:r>
      <w:r w:rsidR="00FD2727">
        <w:rPr>
          <w:b w:val="0"/>
          <w:bCs w:val="0"/>
          <w:sz w:val="30"/>
          <w:szCs w:val="30"/>
          <w:lang w:val="be-BY"/>
        </w:rPr>
        <w:t>08</w:t>
      </w:r>
      <w:r w:rsidR="00E25DC2">
        <w:rPr>
          <w:b w:val="0"/>
          <w:bCs w:val="0"/>
          <w:sz w:val="30"/>
          <w:szCs w:val="30"/>
          <w:lang w:val="be-BY"/>
        </w:rPr>
        <w:t xml:space="preserve"> </w:t>
      </w:r>
      <w:r w:rsidR="00FD2727">
        <w:rPr>
          <w:b w:val="0"/>
          <w:bCs w:val="0"/>
          <w:sz w:val="30"/>
          <w:szCs w:val="30"/>
          <w:lang w:val="be-BY"/>
        </w:rPr>
        <w:t>декабря</w:t>
      </w:r>
      <w:r w:rsidRPr="00E7371F">
        <w:rPr>
          <w:b w:val="0"/>
          <w:bCs w:val="0"/>
          <w:sz w:val="30"/>
          <w:szCs w:val="30"/>
          <w:lang w:val="be-BY"/>
        </w:rPr>
        <w:t xml:space="preserve"> 202</w:t>
      </w:r>
      <w:r w:rsidR="007D59F0">
        <w:rPr>
          <w:b w:val="0"/>
          <w:bCs w:val="0"/>
          <w:sz w:val="30"/>
          <w:szCs w:val="30"/>
          <w:lang w:val="be-BY"/>
        </w:rPr>
        <w:t>5</w:t>
      </w:r>
      <w:r w:rsidRPr="00E7371F">
        <w:rPr>
          <w:b w:val="0"/>
          <w:bCs w:val="0"/>
          <w:sz w:val="30"/>
          <w:szCs w:val="30"/>
          <w:lang w:val="be-BY"/>
        </w:rPr>
        <w:t xml:space="preserve"> г.;</w:t>
      </w:r>
    </w:p>
    <w:p w:rsidR="00A7283A" w:rsidRPr="007E1CE8" w:rsidRDefault="00A7283A" w:rsidP="00E9429C">
      <w:pPr>
        <w:tabs>
          <w:tab w:val="left" w:pos="709"/>
        </w:tabs>
        <w:ind w:firstLine="709"/>
        <w:jc w:val="both"/>
        <w:rPr>
          <w:b w:val="0"/>
          <w:bCs w:val="0"/>
          <w:sz w:val="30"/>
          <w:szCs w:val="30"/>
          <w:lang w:val="be-BY"/>
        </w:rPr>
      </w:pPr>
      <w:r w:rsidRPr="00E7371F">
        <w:rPr>
          <w:b w:val="0"/>
          <w:bCs w:val="0"/>
          <w:sz w:val="30"/>
          <w:szCs w:val="30"/>
          <w:lang w:val="be-BY"/>
        </w:rPr>
        <w:t>ок</w:t>
      </w:r>
      <w:r w:rsidR="007D1299" w:rsidRPr="00E7371F">
        <w:rPr>
          <w:b w:val="0"/>
          <w:bCs w:val="0"/>
          <w:sz w:val="30"/>
          <w:szCs w:val="30"/>
          <w:lang w:val="be-BY"/>
        </w:rPr>
        <w:t>ончание работ</w:t>
      </w:r>
      <w:r w:rsidR="007D1299" w:rsidRPr="00E7371F">
        <w:rPr>
          <w:b w:val="0"/>
          <w:bCs w:val="0"/>
          <w:sz w:val="30"/>
          <w:szCs w:val="30"/>
          <w:lang w:val="be-BY"/>
        </w:rPr>
        <w:tab/>
      </w:r>
      <w:r w:rsidR="007D1299" w:rsidRPr="00E7371F">
        <w:rPr>
          <w:b w:val="0"/>
          <w:bCs w:val="0"/>
          <w:sz w:val="30"/>
          <w:szCs w:val="30"/>
          <w:lang w:val="be-BY"/>
        </w:rPr>
        <w:tab/>
      </w:r>
      <w:r w:rsidRPr="00E7371F">
        <w:rPr>
          <w:b w:val="0"/>
          <w:bCs w:val="0"/>
          <w:sz w:val="30"/>
          <w:szCs w:val="30"/>
          <w:lang w:val="be-BY"/>
        </w:rPr>
        <w:t>–</w:t>
      </w:r>
      <w:r w:rsidRPr="00E7371F">
        <w:rPr>
          <w:b w:val="0"/>
          <w:bCs w:val="0"/>
          <w:sz w:val="30"/>
          <w:szCs w:val="30"/>
          <w:lang w:val="be-BY"/>
        </w:rPr>
        <w:tab/>
      </w:r>
      <w:r w:rsidR="00FD2727">
        <w:rPr>
          <w:b w:val="0"/>
          <w:bCs w:val="0"/>
          <w:sz w:val="30"/>
          <w:szCs w:val="30"/>
        </w:rPr>
        <w:t>06</w:t>
      </w:r>
      <w:r w:rsidR="00E25DC2">
        <w:rPr>
          <w:b w:val="0"/>
          <w:bCs w:val="0"/>
          <w:sz w:val="30"/>
          <w:szCs w:val="30"/>
          <w:lang w:val="be-BY"/>
        </w:rPr>
        <w:t xml:space="preserve"> </w:t>
      </w:r>
      <w:r w:rsidR="00FD2727">
        <w:rPr>
          <w:b w:val="0"/>
          <w:bCs w:val="0"/>
          <w:sz w:val="30"/>
          <w:szCs w:val="30"/>
          <w:lang w:val="be-BY"/>
        </w:rPr>
        <w:t>февраля</w:t>
      </w:r>
      <w:r w:rsidRPr="00E7371F">
        <w:rPr>
          <w:b w:val="0"/>
          <w:bCs w:val="0"/>
          <w:sz w:val="30"/>
          <w:szCs w:val="30"/>
          <w:lang w:val="be-BY"/>
        </w:rPr>
        <w:t xml:space="preserve"> 202</w:t>
      </w:r>
      <w:r w:rsidR="00FD2727">
        <w:rPr>
          <w:b w:val="0"/>
          <w:bCs w:val="0"/>
          <w:sz w:val="30"/>
          <w:szCs w:val="30"/>
          <w:lang w:val="be-BY"/>
        </w:rPr>
        <w:t>6</w:t>
      </w:r>
      <w:r w:rsidRPr="00E7371F">
        <w:rPr>
          <w:b w:val="0"/>
          <w:bCs w:val="0"/>
          <w:sz w:val="30"/>
          <w:szCs w:val="30"/>
          <w:lang w:val="be-BY"/>
        </w:rPr>
        <w:t xml:space="preserve"> г</w:t>
      </w:r>
      <w:r w:rsidRPr="007E1CE8">
        <w:rPr>
          <w:b w:val="0"/>
          <w:bCs w:val="0"/>
          <w:sz w:val="30"/>
          <w:szCs w:val="30"/>
          <w:lang w:val="be-BY"/>
        </w:rPr>
        <w:t>.</w:t>
      </w:r>
    </w:p>
    <w:p w:rsidR="003D424F" w:rsidRPr="007E1CE8" w:rsidRDefault="003D424F" w:rsidP="003D424F">
      <w:pPr>
        <w:tabs>
          <w:tab w:val="left" w:pos="709"/>
        </w:tabs>
        <w:ind w:firstLine="709"/>
        <w:jc w:val="both"/>
        <w:rPr>
          <w:b w:val="0"/>
          <w:bCs w:val="0"/>
          <w:iCs/>
          <w:sz w:val="30"/>
          <w:szCs w:val="30"/>
        </w:rPr>
      </w:pPr>
      <w:r w:rsidRPr="007E1CE8">
        <w:rPr>
          <w:bCs w:val="0"/>
          <w:iCs/>
          <w:sz w:val="30"/>
          <w:szCs w:val="30"/>
        </w:rPr>
        <w:t>Заключение договора:</w:t>
      </w:r>
    </w:p>
    <w:p w:rsidR="00A00302" w:rsidRPr="001C204D" w:rsidRDefault="0007475D" w:rsidP="00A00302">
      <w:pPr>
        <w:tabs>
          <w:tab w:val="left" w:pos="709"/>
        </w:tabs>
        <w:ind w:firstLine="709"/>
        <w:jc w:val="both"/>
        <w:rPr>
          <w:b w:val="0"/>
          <w:bCs w:val="0"/>
          <w:iCs/>
          <w:sz w:val="30"/>
          <w:szCs w:val="30"/>
        </w:rPr>
      </w:pPr>
      <w:r w:rsidRPr="0007475D">
        <w:rPr>
          <w:b w:val="0"/>
          <w:bCs w:val="0"/>
          <w:iCs/>
          <w:sz w:val="30"/>
          <w:szCs w:val="30"/>
        </w:rPr>
        <w:t>С победителем закупки по выбору подрядной организации на выполнение строительно–монтажных работ по объекту: «Строительство сетей связи для районов жилой застройки, этап 5.</w:t>
      </w:r>
      <w:r>
        <w:rPr>
          <w:b w:val="0"/>
          <w:bCs w:val="0"/>
          <w:iCs/>
          <w:sz w:val="30"/>
          <w:szCs w:val="30"/>
        </w:rPr>
        <w:t>27</w:t>
      </w:r>
      <w:r w:rsidRPr="0007475D">
        <w:rPr>
          <w:b w:val="0"/>
          <w:bCs w:val="0"/>
          <w:iCs/>
          <w:sz w:val="30"/>
          <w:szCs w:val="30"/>
        </w:rPr>
        <w:t>» будет заключен договор согласно Приложения №2 к настоящему приглашению к закупке, в течение 5 календарных дней с момента уведомления Победителя</w:t>
      </w:r>
      <w:r w:rsidR="00362CAD" w:rsidRPr="001C204D">
        <w:rPr>
          <w:b w:val="0"/>
          <w:bCs w:val="0"/>
          <w:iCs/>
          <w:sz w:val="30"/>
          <w:szCs w:val="30"/>
        </w:rPr>
        <w:t>.</w:t>
      </w:r>
      <w:r w:rsidR="001C204D" w:rsidRPr="001C204D">
        <w:rPr>
          <w:b w:val="0"/>
          <w:bCs w:val="0"/>
          <w:iCs/>
          <w:sz w:val="30"/>
          <w:szCs w:val="30"/>
        </w:rPr>
        <w:tab/>
      </w:r>
    </w:p>
    <w:p w:rsidR="00A7283A" w:rsidRPr="007E1CE8" w:rsidRDefault="00A7283A" w:rsidP="00E9429C">
      <w:pPr>
        <w:tabs>
          <w:tab w:val="left" w:pos="709"/>
        </w:tabs>
        <w:ind w:firstLine="709"/>
        <w:jc w:val="both"/>
        <w:rPr>
          <w:bCs w:val="0"/>
          <w:sz w:val="30"/>
          <w:szCs w:val="30"/>
          <w:lang w:val="be-BY"/>
        </w:rPr>
      </w:pPr>
      <w:r w:rsidRPr="001C204D">
        <w:rPr>
          <w:bCs w:val="0"/>
          <w:sz w:val="30"/>
          <w:szCs w:val="30"/>
          <w:lang w:val="be-BY"/>
        </w:rPr>
        <w:t>Требования к участникам процедуры закупки:</w:t>
      </w:r>
    </w:p>
    <w:p w:rsidR="0000122B" w:rsidRPr="0000122B" w:rsidRDefault="0000122B" w:rsidP="00163F66">
      <w:pPr>
        <w:widowControl/>
        <w:tabs>
          <w:tab w:val="left" w:pos="1276"/>
        </w:tabs>
        <w:suppressAutoHyphens/>
        <w:autoSpaceDE/>
        <w:autoSpaceDN/>
        <w:adjustRightInd/>
        <w:ind w:firstLine="709"/>
        <w:jc w:val="both"/>
        <w:rPr>
          <w:b w:val="0"/>
          <w:iCs/>
          <w:sz w:val="28"/>
          <w:szCs w:val="28"/>
        </w:rPr>
      </w:pPr>
      <w:r w:rsidRPr="0000122B">
        <w:rPr>
          <w:b w:val="0"/>
          <w:iCs/>
          <w:sz w:val="28"/>
          <w:szCs w:val="28"/>
        </w:rPr>
        <w:t xml:space="preserve">Обязательным условием участия в </w:t>
      </w:r>
      <w:r w:rsidR="00163F66">
        <w:rPr>
          <w:b w:val="0"/>
          <w:iCs/>
          <w:sz w:val="28"/>
          <w:szCs w:val="28"/>
        </w:rPr>
        <w:t>процедуре закупки</w:t>
      </w:r>
      <w:r w:rsidRPr="0000122B">
        <w:rPr>
          <w:b w:val="0"/>
          <w:iCs/>
          <w:sz w:val="28"/>
          <w:szCs w:val="28"/>
        </w:rPr>
        <w:t xml:space="preserve"> является представление Участником оригиналов и (или) заверенных копий документов и сведений:</w:t>
      </w:r>
    </w:p>
    <w:p w:rsidR="0000122B" w:rsidRPr="0000122B" w:rsidRDefault="0000122B" w:rsidP="0000122B">
      <w:pPr>
        <w:widowControl/>
        <w:numPr>
          <w:ilvl w:val="3"/>
          <w:numId w:val="1"/>
        </w:numPr>
        <w:tabs>
          <w:tab w:val="left" w:pos="1276"/>
        </w:tabs>
        <w:suppressAutoHyphens/>
        <w:autoSpaceDE/>
        <w:autoSpaceDN/>
        <w:adjustRightInd/>
        <w:ind w:left="0" w:firstLine="709"/>
        <w:jc w:val="both"/>
        <w:rPr>
          <w:b w:val="0"/>
          <w:iCs/>
          <w:sz w:val="28"/>
          <w:szCs w:val="28"/>
        </w:rPr>
      </w:pPr>
      <w:r w:rsidRPr="0000122B">
        <w:rPr>
          <w:b w:val="0"/>
          <w:iCs/>
          <w:sz w:val="28"/>
          <w:szCs w:val="28"/>
        </w:rPr>
        <w:t xml:space="preserve">бухгалтерский баланс и отчёт о прибылях и убытках (выписку из книги учета доходов и расходов – для участников, применяющих упрощенную систему налогообложения) за предыдущий год, а также на последнюю отчетную дату текущего года (при её составлении); </w:t>
      </w:r>
    </w:p>
    <w:p w:rsidR="0000122B" w:rsidRDefault="0000122B" w:rsidP="0000122B">
      <w:pPr>
        <w:widowControl/>
        <w:numPr>
          <w:ilvl w:val="3"/>
          <w:numId w:val="1"/>
        </w:numPr>
        <w:tabs>
          <w:tab w:val="left" w:pos="1276"/>
        </w:tabs>
        <w:suppressAutoHyphens/>
        <w:autoSpaceDE/>
        <w:autoSpaceDN/>
        <w:adjustRightInd/>
        <w:ind w:left="0" w:firstLine="709"/>
        <w:jc w:val="both"/>
        <w:rPr>
          <w:b w:val="0"/>
          <w:iCs/>
          <w:sz w:val="28"/>
          <w:szCs w:val="28"/>
        </w:rPr>
      </w:pPr>
      <w:r w:rsidRPr="0000122B">
        <w:rPr>
          <w:b w:val="0"/>
          <w:iCs/>
          <w:sz w:val="28"/>
          <w:szCs w:val="28"/>
        </w:rPr>
        <w:lastRenderedPageBreak/>
        <w:t>наличие у участника опыта реализации сопоставимых (стоимостью не менее 50% предмета закупки (лота) без НДС)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Данная информация подписывается руководителем участника или уполномоченным им заместителем. Реестр договоров не должен содержать сведения о договорах по выполненным работам свыше трех лет, стоимостью менее 50% от стоимости предмета закупки (лота) без НДС, исполняемых на день подачи предложения, не соответствующих предмету закупки, в противном случае предложение будет отклонено:</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2738"/>
        <w:gridCol w:w="2126"/>
        <w:gridCol w:w="2688"/>
        <w:gridCol w:w="1423"/>
      </w:tblGrid>
      <w:tr w:rsidR="00163F66" w:rsidRPr="00163F66" w:rsidTr="00595008">
        <w:trPr>
          <w:trHeight w:val="762"/>
        </w:trPr>
        <w:tc>
          <w:tcPr>
            <w:tcW w:w="58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w:t>
            </w:r>
          </w:p>
          <w:p w:rsidR="00163F66" w:rsidRPr="00163F66" w:rsidRDefault="00163F66" w:rsidP="00163F66">
            <w:pPr>
              <w:widowControl/>
              <w:tabs>
                <w:tab w:val="left" w:pos="1276"/>
              </w:tabs>
              <w:suppressAutoHyphens/>
              <w:autoSpaceDE/>
              <w:autoSpaceDN/>
              <w:adjustRightInd/>
              <w:jc w:val="both"/>
              <w:rPr>
                <w:b w:val="0"/>
                <w:iCs/>
                <w:sz w:val="28"/>
                <w:szCs w:val="28"/>
              </w:rPr>
            </w:pPr>
            <w:proofErr w:type="spellStart"/>
            <w:r w:rsidRPr="00163F66">
              <w:rPr>
                <w:b w:val="0"/>
                <w:iCs/>
                <w:sz w:val="28"/>
                <w:szCs w:val="28"/>
              </w:rPr>
              <w:t>п.п</w:t>
            </w:r>
            <w:proofErr w:type="spellEnd"/>
          </w:p>
        </w:tc>
        <w:tc>
          <w:tcPr>
            <w:tcW w:w="273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Наименование объекта</w:t>
            </w:r>
          </w:p>
        </w:tc>
        <w:tc>
          <w:tcPr>
            <w:tcW w:w="212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Сроки строительства</w:t>
            </w:r>
          </w:p>
        </w:tc>
        <w:tc>
          <w:tcPr>
            <w:tcW w:w="268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Сумма по договору без НДС, бел. руб.</w:t>
            </w:r>
          </w:p>
        </w:tc>
        <w:tc>
          <w:tcPr>
            <w:tcW w:w="1423"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Заказчик</w:t>
            </w:r>
          </w:p>
        </w:tc>
      </w:tr>
      <w:tr w:rsidR="00163F66" w:rsidRPr="00163F66" w:rsidTr="00595008">
        <w:trPr>
          <w:trHeight w:val="345"/>
        </w:trPr>
        <w:tc>
          <w:tcPr>
            <w:tcW w:w="58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1</w:t>
            </w:r>
          </w:p>
        </w:tc>
        <w:tc>
          <w:tcPr>
            <w:tcW w:w="273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212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268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1423"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r>
      <w:tr w:rsidR="00163F66" w:rsidRPr="00163F66" w:rsidTr="00595008">
        <w:trPr>
          <w:trHeight w:val="345"/>
        </w:trPr>
        <w:tc>
          <w:tcPr>
            <w:tcW w:w="58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r w:rsidRPr="00163F66">
              <w:rPr>
                <w:b w:val="0"/>
                <w:iCs/>
                <w:sz w:val="28"/>
                <w:szCs w:val="28"/>
              </w:rPr>
              <w:t>….</w:t>
            </w:r>
          </w:p>
        </w:tc>
        <w:tc>
          <w:tcPr>
            <w:tcW w:w="273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2126"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2688"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c>
          <w:tcPr>
            <w:tcW w:w="1423" w:type="dxa"/>
            <w:shd w:val="clear" w:color="auto" w:fill="auto"/>
          </w:tcPr>
          <w:p w:rsidR="00163F66" w:rsidRPr="00163F66" w:rsidRDefault="00163F66" w:rsidP="00163F66">
            <w:pPr>
              <w:widowControl/>
              <w:tabs>
                <w:tab w:val="left" w:pos="1276"/>
              </w:tabs>
              <w:suppressAutoHyphens/>
              <w:autoSpaceDE/>
              <w:autoSpaceDN/>
              <w:adjustRightInd/>
              <w:jc w:val="both"/>
              <w:rPr>
                <w:b w:val="0"/>
                <w:iCs/>
                <w:sz w:val="28"/>
                <w:szCs w:val="28"/>
              </w:rPr>
            </w:pPr>
          </w:p>
        </w:tc>
      </w:tr>
    </w:tbl>
    <w:p w:rsidR="0000122B" w:rsidRPr="0000122B" w:rsidRDefault="0000122B" w:rsidP="0000122B">
      <w:pPr>
        <w:widowControl/>
        <w:numPr>
          <w:ilvl w:val="3"/>
          <w:numId w:val="1"/>
        </w:numPr>
        <w:tabs>
          <w:tab w:val="left" w:pos="1276"/>
        </w:tabs>
        <w:suppressAutoHyphens/>
        <w:autoSpaceDE/>
        <w:autoSpaceDN/>
        <w:adjustRightInd/>
        <w:ind w:left="0" w:firstLine="709"/>
        <w:jc w:val="both"/>
        <w:rPr>
          <w:b w:val="0"/>
          <w:iCs/>
          <w:sz w:val="28"/>
          <w:szCs w:val="28"/>
        </w:rPr>
      </w:pPr>
      <w:r w:rsidRPr="0000122B">
        <w:rPr>
          <w:b w:val="0"/>
          <w:iCs/>
          <w:sz w:val="28"/>
          <w:szCs w:val="28"/>
        </w:rPr>
        <w:t>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без НДС)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w:t>
      </w:r>
    </w:p>
    <w:p w:rsidR="0000122B" w:rsidRPr="0000122B" w:rsidRDefault="0000122B" w:rsidP="0000122B">
      <w:pPr>
        <w:tabs>
          <w:tab w:val="left" w:pos="1276"/>
        </w:tabs>
        <w:ind w:firstLine="709"/>
        <w:jc w:val="both"/>
        <w:rPr>
          <w:b w:val="0"/>
          <w:iCs/>
          <w:sz w:val="28"/>
          <w:szCs w:val="28"/>
        </w:rPr>
      </w:pPr>
      <w:r w:rsidRPr="0000122B">
        <w:rPr>
          <w:b w:val="0"/>
          <w:iCs/>
          <w:sz w:val="28"/>
          <w:szCs w:val="28"/>
        </w:rPr>
        <w:t>4. 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 а также предоставить документы подтверждающее технический потенциал по выполняемым</w:t>
      </w:r>
      <w:r w:rsidRPr="0000122B">
        <w:rPr>
          <w:b w:val="0"/>
          <w:sz w:val="28"/>
          <w:szCs w:val="28"/>
        </w:rPr>
        <w:t xml:space="preserve"> видам работ</w:t>
      </w:r>
      <w:r w:rsidRPr="0000122B">
        <w:rPr>
          <w:b w:val="0"/>
          <w:iCs/>
          <w:sz w:val="28"/>
          <w:szCs w:val="28"/>
        </w:rPr>
        <w:t>.</w:t>
      </w:r>
    </w:p>
    <w:p w:rsidR="0000122B" w:rsidRPr="0000122B" w:rsidRDefault="0000122B" w:rsidP="0000122B">
      <w:pPr>
        <w:tabs>
          <w:tab w:val="left" w:pos="1276"/>
        </w:tabs>
        <w:ind w:firstLine="709"/>
        <w:jc w:val="both"/>
        <w:rPr>
          <w:b w:val="0"/>
          <w:iCs/>
          <w:sz w:val="28"/>
          <w:szCs w:val="28"/>
        </w:rPr>
      </w:pPr>
      <w:r w:rsidRPr="0000122B">
        <w:rPr>
          <w:b w:val="0"/>
          <w:iCs/>
          <w:sz w:val="28"/>
          <w:szCs w:val="28"/>
        </w:rPr>
        <w:t>5. 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00122B" w:rsidRPr="0000122B" w:rsidRDefault="0000122B" w:rsidP="0000122B">
      <w:pPr>
        <w:tabs>
          <w:tab w:val="left" w:pos="993"/>
        </w:tabs>
        <w:ind w:firstLine="709"/>
        <w:jc w:val="both"/>
        <w:rPr>
          <w:b w:val="0"/>
          <w:iCs/>
          <w:sz w:val="28"/>
          <w:szCs w:val="28"/>
        </w:rPr>
      </w:pPr>
      <w:r w:rsidRPr="0000122B">
        <w:rPr>
          <w:b w:val="0"/>
          <w:iCs/>
          <w:sz w:val="28"/>
          <w:szCs w:val="28"/>
        </w:rPr>
        <w:t>6. аттестат соответствия, дающий право осуществлять деятельность по предмету заказа, выданный в случаях и порядке, установленных законодательством;</w:t>
      </w:r>
    </w:p>
    <w:p w:rsidR="0000122B" w:rsidRPr="0000122B" w:rsidRDefault="0000122B" w:rsidP="0000122B">
      <w:pPr>
        <w:tabs>
          <w:tab w:val="left" w:pos="1276"/>
        </w:tabs>
        <w:ind w:firstLine="709"/>
        <w:jc w:val="both"/>
        <w:rPr>
          <w:b w:val="0"/>
          <w:iCs/>
          <w:sz w:val="28"/>
          <w:szCs w:val="28"/>
        </w:rPr>
      </w:pPr>
      <w:r w:rsidRPr="0000122B">
        <w:rPr>
          <w:b w:val="0"/>
          <w:iCs/>
          <w:sz w:val="28"/>
          <w:szCs w:val="28"/>
        </w:rPr>
        <w:t>7. подтверждение наличия сотрудников участника (без указания ФИО),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согласно указанной форме. Данная 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94"/>
        <w:gridCol w:w="3260"/>
        <w:gridCol w:w="3686"/>
      </w:tblGrid>
      <w:tr w:rsidR="0000122B" w:rsidRPr="0000122B" w:rsidTr="009F6F2F">
        <w:trPr>
          <w:trHeight w:val="887"/>
        </w:trPr>
        <w:tc>
          <w:tcPr>
            <w:tcW w:w="670" w:type="dxa"/>
            <w:shd w:val="clear" w:color="auto" w:fill="auto"/>
          </w:tcPr>
          <w:p w:rsidR="0000122B" w:rsidRPr="0000122B" w:rsidRDefault="0000122B" w:rsidP="009F6F2F">
            <w:pPr>
              <w:pStyle w:val="TableParagraph"/>
              <w:ind w:left="131" w:right="104" w:firstLine="60"/>
              <w:rPr>
                <w:rFonts w:eastAsia="Calibri"/>
                <w:sz w:val="28"/>
                <w:szCs w:val="28"/>
              </w:rPr>
            </w:pPr>
            <w:r w:rsidRPr="0000122B">
              <w:rPr>
                <w:rFonts w:eastAsia="Calibri"/>
                <w:sz w:val="28"/>
                <w:szCs w:val="28"/>
              </w:rPr>
              <w:t>№</w:t>
            </w:r>
            <w:r w:rsidRPr="0000122B">
              <w:rPr>
                <w:rFonts w:eastAsia="Calibri"/>
                <w:spacing w:val="-72"/>
                <w:sz w:val="28"/>
                <w:szCs w:val="28"/>
              </w:rPr>
              <w:t xml:space="preserve"> </w:t>
            </w:r>
            <w:r w:rsidRPr="0000122B">
              <w:rPr>
                <w:rFonts w:eastAsia="Calibri"/>
                <w:sz w:val="28"/>
                <w:szCs w:val="28"/>
              </w:rPr>
              <w:t>п/п</w:t>
            </w:r>
          </w:p>
        </w:tc>
        <w:tc>
          <w:tcPr>
            <w:tcW w:w="2194" w:type="dxa"/>
            <w:shd w:val="clear" w:color="auto" w:fill="auto"/>
          </w:tcPr>
          <w:p w:rsidR="0000122B" w:rsidRPr="0000122B" w:rsidRDefault="0000122B" w:rsidP="009F6F2F">
            <w:pPr>
              <w:pStyle w:val="TableParagraph"/>
              <w:spacing w:line="338" w:lineRule="exact"/>
              <w:ind w:left="119"/>
              <w:jc w:val="center"/>
              <w:rPr>
                <w:rFonts w:eastAsia="Calibri"/>
                <w:sz w:val="28"/>
                <w:szCs w:val="28"/>
              </w:rPr>
            </w:pPr>
            <w:r w:rsidRPr="0000122B">
              <w:rPr>
                <w:rFonts w:eastAsia="Calibri"/>
                <w:sz w:val="28"/>
                <w:szCs w:val="28"/>
              </w:rPr>
              <w:t>Должность</w:t>
            </w:r>
          </w:p>
        </w:tc>
        <w:tc>
          <w:tcPr>
            <w:tcW w:w="3260" w:type="dxa"/>
            <w:shd w:val="clear" w:color="auto" w:fill="auto"/>
          </w:tcPr>
          <w:p w:rsidR="0000122B" w:rsidRPr="0000122B" w:rsidRDefault="0000122B" w:rsidP="009F6F2F">
            <w:pPr>
              <w:pStyle w:val="TableParagraph"/>
              <w:ind w:left="118" w:right="114"/>
              <w:jc w:val="center"/>
              <w:rPr>
                <w:rFonts w:eastAsia="Calibri"/>
                <w:spacing w:val="-72"/>
                <w:sz w:val="28"/>
                <w:szCs w:val="28"/>
              </w:rPr>
            </w:pPr>
            <w:r w:rsidRPr="0000122B">
              <w:rPr>
                <w:rFonts w:eastAsia="Calibri"/>
                <w:sz w:val="28"/>
                <w:szCs w:val="28"/>
              </w:rPr>
              <w:t>Специализация</w:t>
            </w:r>
            <w:r w:rsidRPr="0000122B">
              <w:rPr>
                <w:rFonts w:eastAsia="Calibri"/>
                <w:spacing w:val="-15"/>
                <w:sz w:val="28"/>
                <w:szCs w:val="28"/>
              </w:rPr>
              <w:t xml:space="preserve"> </w:t>
            </w:r>
            <w:r w:rsidRPr="0000122B">
              <w:rPr>
                <w:rFonts w:eastAsia="Calibri"/>
                <w:sz w:val="28"/>
                <w:szCs w:val="28"/>
              </w:rPr>
              <w:t>в</w:t>
            </w:r>
            <w:r w:rsidRPr="0000122B">
              <w:rPr>
                <w:rFonts w:eastAsia="Calibri"/>
                <w:spacing w:val="-72"/>
                <w:sz w:val="28"/>
                <w:szCs w:val="28"/>
              </w:rPr>
              <w:t xml:space="preserve">  </w:t>
            </w:r>
          </w:p>
          <w:p w:rsidR="0000122B" w:rsidRPr="0000122B" w:rsidRDefault="0000122B" w:rsidP="009F6F2F">
            <w:pPr>
              <w:pStyle w:val="TableParagraph"/>
              <w:ind w:left="118" w:right="114"/>
              <w:jc w:val="center"/>
              <w:rPr>
                <w:rFonts w:eastAsia="Calibri"/>
                <w:sz w:val="28"/>
                <w:szCs w:val="28"/>
              </w:rPr>
            </w:pPr>
            <w:r w:rsidRPr="0000122B">
              <w:rPr>
                <w:rFonts w:eastAsia="Calibri"/>
                <w:sz w:val="28"/>
                <w:szCs w:val="28"/>
              </w:rPr>
              <w:t>соответствии с</w:t>
            </w:r>
            <w:r w:rsidRPr="0000122B">
              <w:rPr>
                <w:rFonts w:eastAsia="Calibri"/>
                <w:spacing w:val="1"/>
                <w:sz w:val="28"/>
                <w:szCs w:val="28"/>
              </w:rPr>
              <w:t xml:space="preserve"> </w:t>
            </w:r>
            <w:r w:rsidRPr="0000122B">
              <w:rPr>
                <w:rFonts w:eastAsia="Calibri"/>
                <w:sz w:val="28"/>
                <w:szCs w:val="28"/>
              </w:rPr>
              <w:t>аттестатом</w:t>
            </w:r>
          </w:p>
        </w:tc>
        <w:tc>
          <w:tcPr>
            <w:tcW w:w="3686" w:type="dxa"/>
            <w:shd w:val="clear" w:color="auto" w:fill="auto"/>
          </w:tcPr>
          <w:p w:rsidR="0000122B" w:rsidRPr="0000122B" w:rsidRDefault="0000122B" w:rsidP="009F6F2F">
            <w:pPr>
              <w:pStyle w:val="TableParagraph"/>
              <w:ind w:left="118" w:right="113" w:hanging="1"/>
              <w:jc w:val="center"/>
              <w:rPr>
                <w:rFonts w:eastAsia="Calibri"/>
                <w:sz w:val="28"/>
                <w:szCs w:val="28"/>
              </w:rPr>
            </w:pPr>
            <w:r w:rsidRPr="0000122B">
              <w:rPr>
                <w:rFonts w:eastAsia="Calibri"/>
                <w:sz w:val="28"/>
                <w:szCs w:val="28"/>
              </w:rPr>
              <w:t>Номер</w:t>
            </w:r>
            <w:r w:rsidRPr="0000122B">
              <w:rPr>
                <w:rFonts w:eastAsia="Calibri"/>
                <w:spacing w:val="1"/>
                <w:sz w:val="28"/>
                <w:szCs w:val="28"/>
              </w:rPr>
              <w:t xml:space="preserve"> </w:t>
            </w:r>
            <w:r w:rsidRPr="0000122B">
              <w:rPr>
                <w:rFonts w:eastAsia="Calibri"/>
                <w:sz w:val="28"/>
                <w:szCs w:val="28"/>
              </w:rPr>
              <w:t>квалификационного</w:t>
            </w:r>
          </w:p>
          <w:p w:rsidR="0000122B" w:rsidRPr="0000122B" w:rsidRDefault="0000122B" w:rsidP="009F6F2F">
            <w:pPr>
              <w:pStyle w:val="TableParagraph"/>
              <w:spacing w:line="344" w:lineRule="exact"/>
              <w:ind w:left="449" w:right="444"/>
              <w:jc w:val="center"/>
              <w:rPr>
                <w:rFonts w:eastAsia="Calibri"/>
                <w:sz w:val="28"/>
                <w:szCs w:val="28"/>
              </w:rPr>
            </w:pPr>
            <w:r w:rsidRPr="0000122B">
              <w:rPr>
                <w:rFonts w:eastAsia="Calibri"/>
                <w:sz w:val="28"/>
                <w:szCs w:val="28"/>
              </w:rPr>
              <w:t xml:space="preserve">аттестата, срок </w:t>
            </w:r>
            <w:r w:rsidRPr="0000122B">
              <w:rPr>
                <w:rFonts w:eastAsia="Calibri"/>
                <w:spacing w:val="-73"/>
                <w:sz w:val="28"/>
                <w:szCs w:val="28"/>
              </w:rPr>
              <w:t xml:space="preserve"> </w:t>
            </w:r>
            <w:r w:rsidRPr="0000122B">
              <w:rPr>
                <w:rFonts w:eastAsia="Calibri"/>
                <w:sz w:val="28"/>
                <w:szCs w:val="28"/>
              </w:rPr>
              <w:lastRenderedPageBreak/>
              <w:t>действия</w:t>
            </w:r>
          </w:p>
        </w:tc>
      </w:tr>
      <w:tr w:rsidR="0000122B" w:rsidRPr="0000122B" w:rsidTr="009F6F2F">
        <w:trPr>
          <w:trHeight w:val="345"/>
        </w:trPr>
        <w:tc>
          <w:tcPr>
            <w:tcW w:w="670" w:type="dxa"/>
            <w:shd w:val="clear" w:color="auto" w:fill="auto"/>
          </w:tcPr>
          <w:p w:rsidR="0000122B" w:rsidRPr="0000122B" w:rsidRDefault="0000122B" w:rsidP="009F6F2F">
            <w:pPr>
              <w:pStyle w:val="TableParagraph"/>
              <w:spacing w:line="325" w:lineRule="exact"/>
              <w:ind w:left="7"/>
              <w:jc w:val="center"/>
              <w:rPr>
                <w:rFonts w:eastAsia="Calibri"/>
                <w:sz w:val="28"/>
                <w:szCs w:val="28"/>
              </w:rPr>
            </w:pPr>
            <w:r w:rsidRPr="0000122B">
              <w:rPr>
                <w:rFonts w:eastAsia="Calibri"/>
                <w:w w:val="99"/>
                <w:sz w:val="28"/>
                <w:szCs w:val="28"/>
              </w:rPr>
              <w:lastRenderedPageBreak/>
              <w:t>1</w:t>
            </w:r>
          </w:p>
        </w:tc>
        <w:tc>
          <w:tcPr>
            <w:tcW w:w="2194" w:type="dxa"/>
            <w:shd w:val="clear" w:color="auto" w:fill="auto"/>
          </w:tcPr>
          <w:p w:rsidR="0000122B" w:rsidRPr="0000122B" w:rsidRDefault="0000122B" w:rsidP="009F6F2F">
            <w:pPr>
              <w:pStyle w:val="TableParagraph"/>
              <w:rPr>
                <w:rFonts w:eastAsia="Calibri"/>
                <w:sz w:val="28"/>
                <w:szCs w:val="28"/>
              </w:rPr>
            </w:pPr>
          </w:p>
        </w:tc>
        <w:tc>
          <w:tcPr>
            <w:tcW w:w="3260" w:type="dxa"/>
            <w:shd w:val="clear" w:color="auto" w:fill="auto"/>
          </w:tcPr>
          <w:p w:rsidR="0000122B" w:rsidRPr="0000122B" w:rsidRDefault="0000122B" w:rsidP="009F6F2F">
            <w:pPr>
              <w:pStyle w:val="TableParagraph"/>
              <w:rPr>
                <w:rFonts w:eastAsia="Calibri"/>
                <w:sz w:val="28"/>
                <w:szCs w:val="28"/>
              </w:rPr>
            </w:pPr>
          </w:p>
        </w:tc>
        <w:tc>
          <w:tcPr>
            <w:tcW w:w="3686" w:type="dxa"/>
            <w:shd w:val="clear" w:color="auto" w:fill="auto"/>
          </w:tcPr>
          <w:p w:rsidR="0000122B" w:rsidRPr="0000122B" w:rsidRDefault="0000122B" w:rsidP="009F6F2F">
            <w:pPr>
              <w:pStyle w:val="TableParagraph"/>
              <w:rPr>
                <w:rFonts w:eastAsia="Calibri"/>
                <w:sz w:val="28"/>
                <w:szCs w:val="28"/>
              </w:rPr>
            </w:pPr>
          </w:p>
        </w:tc>
      </w:tr>
      <w:tr w:rsidR="0000122B" w:rsidRPr="0000122B" w:rsidTr="009F6F2F">
        <w:trPr>
          <w:trHeight w:val="345"/>
        </w:trPr>
        <w:tc>
          <w:tcPr>
            <w:tcW w:w="670" w:type="dxa"/>
            <w:shd w:val="clear" w:color="auto" w:fill="auto"/>
          </w:tcPr>
          <w:p w:rsidR="0000122B" w:rsidRPr="0000122B" w:rsidRDefault="0000122B" w:rsidP="009F6F2F">
            <w:pPr>
              <w:pStyle w:val="TableParagraph"/>
              <w:spacing w:line="325" w:lineRule="exact"/>
              <w:ind w:left="7"/>
              <w:jc w:val="center"/>
              <w:rPr>
                <w:rFonts w:eastAsia="Calibri"/>
                <w:w w:val="99"/>
                <w:sz w:val="28"/>
                <w:szCs w:val="28"/>
              </w:rPr>
            </w:pPr>
            <w:r w:rsidRPr="0000122B">
              <w:rPr>
                <w:rFonts w:eastAsia="Calibri"/>
                <w:w w:val="99"/>
                <w:sz w:val="28"/>
                <w:szCs w:val="28"/>
              </w:rPr>
              <w:t>…</w:t>
            </w:r>
          </w:p>
        </w:tc>
        <w:tc>
          <w:tcPr>
            <w:tcW w:w="2194" w:type="dxa"/>
            <w:shd w:val="clear" w:color="auto" w:fill="auto"/>
          </w:tcPr>
          <w:p w:rsidR="0000122B" w:rsidRPr="0000122B" w:rsidRDefault="0000122B" w:rsidP="009F6F2F">
            <w:pPr>
              <w:pStyle w:val="TableParagraph"/>
              <w:rPr>
                <w:rFonts w:eastAsia="Calibri"/>
                <w:sz w:val="28"/>
                <w:szCs w:val="28"/>
              </w:rPr>
            </w:pPr>
          </w:p>
        </w:tc>
        <w:tc>
          <w:tcPr>
            <w:tcW w:w="3260" w:type="dxa"/>
            <w:shd w:val="clear" w:color="auto" w:fill="auto"/>
          </w:tcPr>
          <w:p w:rsidR="0000122B" w:rsidRPr="0000122B" w:rsidRDefault="0000122B" w:rsidP="009F6F2F">
            <w:pPr>
              <w:pStyle w:val="TableParagraph"/>
              <w:rPr>
                <w:rFonts w:eastAsia="Calibri"/>
                <w:sz w:val="28"/>
                <w:szCs w:val="28"/>
              </w:rPr>
            </w:pPr>
          </w:p>
        </w:tc>
        <w:tc>
          <w:tcPr>
            <w:tcW w:w="3686" w:type="dxa"/>
            <w:shd w:val="clear" w:color="auto" w:fill="auto"/>
          </w:tcPr>
          <w:p w:rsidR="0000122B" w:rsidRPr="0000122B" w:rsidRDefault="0000122B" w:rsidP="009F6F2F">
            <w:pPr>
              <w:pStyle w:val="TableParagraph"/>
              <w:rPr>
                <w:rFonts w:eastAsia="Calibri"/>
                <w:sz w:val="28"/>
                <w:szCs w:val="28"/>
              </w:rPr>
            </w:pPr>
          </w:p>
        </w:tc>
      </w:tr>
    </w:tbl>
    <w:p w:rsidR="0000122B" w:rsidRPr="0000122B" w:rsidRDefault="0000122B" w:rsidP="0000122B">
      <w:pPr>
        <w:tabs>
          <w:tab w:val="left" w:pos="1276"/>
        </w:tabs>
        <w:ind w:firstLine="709"/>
        <w:jc w:val="both"/>
        <w:rPr>
          <w:b w:val="0"/>
          <w:iCs/>
          <w:sz w:val="28"/>
          <w:szCs w:val="28"/>
        </w:rPr>
      </w:pPr>
      <w:r w:rsidRPr="0000122B">
        <w:rPr>
          <w:b w:val="0"/>
          <w:iCs/>
          <w:sz w:val="28"/>
          <w:szCs w:val="28"/>
        </w:rPr>
        <w:t>8. выписка из штатного расписания с указанием рабочих профессий по предмету закупки (без указания ФИО), согласно указанной форме. Данная 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94"/>
        <w:gridCol w:w="3260"/>
        <w:gridCol w:w="3686"/>
      </w:tblGrid>
      <w:tr w:rsidR="0000122B" w:rsidRPr="0000122B" w:rsidTr="009F6F2F">
        <w:trPr>
          <w:trHeight w:val="887"/>
        </w:trPr>
        <w:tc>
          <w:tcPr>
            <w:tcW w:w="670" w:type="dxa"/>
            <w:shd w:val="clear" w:color="auto" w:fill="auto"/>
          </w:tcPr>
          <w:p w:rsidR="0000122B" w:rsidRPr="0000122B" w:rsidRDefault="0000122B" w:rsidP="009F6F2F">
            <w:pPr>
              <w:pStyle w:val="TableParagraph"/>
              <w:ind w:left="131" w:right="104" w:firstLine="60"/>
              <w:rPr>
                <w:rFonts w:eastAsia="Calibri"/>
                <w:sz w:val="28"/>
                <w:szCs w:val="28"/>
              </w:rPr>
            </w:pPr>
            <w:r w:rsidRPr="0000122B">
              <w:rPr>
                <w:rFonts w:eastAsia="Calibri"/>
                <w:sz w:val="28"/>
                <w:szCs w:val="28"/>
              </w:rPr>
              <w:t>№</w:t>
            </w:r>
            <w:r w:rsidRPr="0000122B">
              <w:rPr>
                <w:rFonts w:eastAsia="Calibri"/>
                <w:spacing w:val="-72"/>
                <w:sz w:val="28"/>
                <w:szCs w:val="28"/>
              </w:rPr>
              <w:t xml:space="preserve"> </w:t>
            </w:r>
            <w:r w:rsidRPr="0000122B">
              <w:rPr>
                <w:rFonts w:eastAsia="Calibri"/>
                <w:sz w:val="28"/>
                <w:szCs w:val="28"/>
              </w:rPr>
              <w:t>п/п</w:t>
            </w:r>
          </w:p>
        </w:tc>
        <w:tc>
          <w:tcPr>
            <w:tcW w:w="2194" w:type="dxa"/>
            <w:shd w:val="clear" w:color="auto" w:fill="auto"/>
          </w:tcPr>
          <w:p w:rsidR="0000122B" w:rsidRPr="0000122B" w:rsidRDefault="0000122B" w:rsidP="009F6F2F">
            <w:pPr>
              <w:pStyle w:val="TableParagraph"/>
              <w:spacing w:line="338" w:lineRule="exact"/>
              <w:ind w:left="119"/>
              <w:jc w:val="center"/>
              <w:rPr>
                <w:rFonts w:eastAsia="Calibri"/>
                <w:sz w:val="28"/>
                <w:szCs w:val="28"/>
              </w:rPr>
            </w:pPr>
            <w:r w:rsidRPr="0000122B">
              <w:rPr>
                <w:rFonts w:eastAsia="Calibri"/>
                <w:sz w:val="28"/>
                <w:szCs w:val="28"/>
              </w:rPr>
              <w:t>Наименование рабочих профессий</w:t>
            </w:r>
          </w:p>
        </w:tc>
        <w:tc>
          <w:tcPr>
            <w:tcW w:w="3260" w:type="dxa"/>
            <w:shd w:val="clear" w:color="auto" w:fill="auto"/>
          </w:tcPr>
          <w:p w:rsidR="0000122B" w:rsidRPr="0000122B" w:rsidRDefault="0000122B" w:rsidP="009F6F2F">
            <w:pPr>
              <w:pStyle w:val="TableParagraph"/>
              <w:ind w:left="118" w:right="114"/>
              <w:jc w:val="center"/>
              <w:rPr>
                <w:rFonts w:eastAsia="Calibri"/>
                <w:sz w:val="28"/>
                <w:szCs w:val="28"/>
              </w:rPr>
            </w:pPr>
            <w:r w:rsidRPr="0000122B">
              <w:rPr>
                <w:rFonts w:eastAsia="Calibri"/>
                <w:sz w:val="28"/>
                <w:szCs w:val="28"/>
              </w:rPr>
              <w:t>Количество единиц согласно штатному расписанию</w:t>
            </w:r>
          </w:p>
        </w:tc>
        <w:tc>
          <w:tcPr>
            <w:tcW w:w="3686" w:type="dxa"/>
            <w:shd w:val="clear" w:color="auto" w:fill="auto"/>
          </w:tcPr>
          <w:p w:rsidR="0000122B" w:rsidRPr="0000122B" w:rsidRDefault="0000122B" w:rsidP="009F6F2F">
            <w:pPr>
              <w:pStyle w:val="TableParagraph"/>
              <w:ind w:left="118" w:right="113" w:hanging="1"/>
              <w:jc w:val="center"/>
              <w:rPr>
                <w:rFonts w:eastAsia="Calibri"/>
                <w:sz w:val="28"/>
                <w:szCs w:val="28"/>
              </w:rPr>
            </w:pPr>
            <w:r w:rsidRPr="0000122B">
              <w:rPr>
                <w:rFonts w:eastAsia="Calibri"/>
                <w:sz w:val="28"/>
                <w:szCs w:val="28"/>
              </w:rPr>
              <w:t>Укомплектованность штатного расписания, ед.</w:t>
            </w:r>
          </w:p>
        </w:tc>
      </w:tr>
      <w:tr w:rsidR="0000122B" w:rsidRPr="0000122B" w:rsidTr="009F6F2F">
        <w:trPr>
          <w:trHeight w:val="345"/>
        </w:trPr>
        <w:tc>
          <w:tcPr>
            <w:tcW w:w="670" w:type="dxa"/>
            <w:shd w:val="clear" w:color="auto" w:fill="auto"/>
          </w:tcPr>
          <w:p w:rsidR="0000122B" w:rsidRPr="0000122B" w:rsidRDefault="0000122B" w:rsidP="009F6F2F">
            <w:pPr>
              <w:pStyle w:val="TableParagraph"/>
              <w:spacing w:line="325" w:lineRule="exact"/>
              <w:ind w:left="7"/>
              <w:jc w:val="center"/>
              <w:rPr>
                <w:rFonts w:eastAsia="Calibri"/>
                <w:sz w:val="28"/>
                <w:szCs w:val="28"/>
              </w:rPr>
            </w:pPr>
            <w:r w:rsidRPr="0000122B">
              <w:rPr>
                <w:rFonts w:eastAsia="Calibri"/>
                <w:w w:val="99"/>
                <w:sz w:val="28"/>
                <w:szCs w:val="28"/>
              </w:rPr>
              <w:t>1</w:t>
            </w:r>
          </w:p>
        </w:tc>
        <w:tc>
          <w:tcPr>
            <w:tcW w:w="2194" w:type="dxa"/>
            <w:shd w:val="clear" w:color="auto" w:fill="auto"/>
          </w:tcPr>
          <w:p w:rsidR="0000122B" w:rsidRPr="0000122B" w:rsidRDefault="0000122B" w:rsidP="009F6F2F">
            <w:pPr>
              <w:pStyle w:val="TableParagraph"/>
              <w:rPr>
                <w:rFonts w:eastAsia="Calibri"/>
                <w:sz w:val="28"/>
                <w:szCs w:val="28"/>
              </w:rPr>
            </w:pPr>
          </w:p>
        </w:tc>
        <w:tc>
          <w:tcPr>
            <w:tcW w:w="3260" w:type="dxa"/>
            <w:shd w:val="clear" w:color="auto" w:fill="auto"/>
          </w:tcPr>
          <w:p w:rsidR="0000122B" w:rsidRPr="0000122B" w:rsidRDefault="0000122B" w:rsidP="009F6F2F">
            <w:pPr>
              <w:pStyle w:val="TableParagraph"/>
              <w:rPr>
                <w:rFonts w:eastAsia="Calibri"/>
                <w:sz w:val="28"/>
                <w:szCs w:val="28"/>
              </w:rPr>
            </w:pPr>
          </w:p>
        </w:tc>
        <w:tc>
          <w:tcPr>
            <w:tcW w:w="3686" w:type="dxa"/>
            <w:shd w:val="clear" w:color="auto" w:fill="auto"/>
          </w:tcPr>
          <w:p w:rsidR="0000122B" w:rsidRPr="0000122B" w:rsidRDefault="0000122B" w:rsidP="009F6F2F">
            <w:pPr>
              <w:pStyle w:val="TableParagraph"/>
              <w:rPr>
                <w:rFonts w:eastAsia="Calibri"/>
                <w:sz w:val="28"/>
                <w:szCs w:val="28"/>
              </w:rPr>
            </w:pPr>
          </w:p>
        </w:tc>
      </w:tr>
      <w:tr w:rsidR="0000122B" w:rsidRPr="0000122B" w:rsidTr="009F6F2F">
        <w:trPr>
          <w:trHeight w:val="345"/>
        </w:trPr>
        <w:tc>
          <w:tcPr>
            <w:tcW w:w="670" w:type="dxa"/>
            <w:shd w:val="clear" w:color="auto" w:fill="auto"/>
          </w:tcPr>
          <w:p w:rsidR="0000122B" w:rsidRPr="0000122B" w:rsidRDefault="0000122B" w:rsidP="009F6F2F">
            <w:pPr>
              <w:pStyle w:val="TableParagraph"/>
              <w:spacing w:line="325" w:lineRule="exact"/>
              <w:ind w:left="7"/>
              <w:jc w:val="center"/>
              <w:rPr>
                <w:rFonts w:eastAsia="Calibri"/>
                <w:w w:val="99"/>
                <w:sz w:val="28"/>
                <w:szCs w:val="28"/>
              </w:rPr>
            </w:pPr>
            <w:r w:rsidRPr="0000122B">
              <w:rPr>
                <w:rFonts w:eastAsia="Calibri"/>
                <w:w w:val="99"/>
                <w:sz w:val="28"/>
                <w:szCs w:val="28"/>
              </w:rPr>
              <w:t>…</w:t>
            </w:r>
          </w:p>
        </w:tc>
        <w:tc>
          <w:tcPr>
            <w:tcW w:w="2194" w:type="dxa"/>
            <w:shd w:val="clear" w:color="auto" w:fill="auto"/>
          </w:tcPr>
          <w:p w:rsidR="0000122B" w:rsidRPr="0000122B" w:rsidRDefault="0000122B" w:rsidP="009F6F2F">
            <w:pPr>
              <w:pStyle w:val="TableParagraph"/>
              <w:rPr>
                <w:rFonts w:eastAsia="Calibri"/>
                <w:sz w:val="28"/>
                <w:szCs w:val="28"/>
              </w:rPr>
            </w:pPr>
          </w:p>
        </w:tc>
        <w:tc>
          <w:tcPr>
            <w:tcW w:w="3260" w:type="dxa"/>
            <w:shd w:val="clear" w:color="auto" w:fill="auto"/>
          </w:tcPr>
          <w:p w:rsidR="0000122B" w:rsidRPr="0000122B" w:rsidRDefault="0000122B" w:rsidP="009F6F2F">
            <w:pPr>
              <w:pStyle w:val="TableParagraph"/>
              <w:rPr>
                <w:rFonts w:eastAsia="Calibri"/>
                <w:sz w:val="28"/>
                <w:szCs w:val="28"/>
              </w:rPr>
            </w:pPr>
          </w:p>
        </w:tc>
        <w:tc>
          <w:tcPr>
            <w:tcW w:w="3686" w:type="dxa"/>
            <w:shd w:val="clear" w:color="auto" w:fill="auto"/>
          </w:tcPr>
          <w:p w:rsidR="0000122B" w:rsidRPr="0000122B" w:rsidRDefault="0000122B" w:rsidP="009F6F2F">
            <w:pPr>
              <w:pStyle w:val="TableParagraph"/>
              <w:rPr>
                <w:rFonts w:eastAsia="Calibri"/>
                <w:sz w:val="28"/>
                <w:szCs w:val="28"/>
              </w:rPr>
            </w:pPr>
          </w:p>
        </w:tc>
      </w:tr>
    </w:tbl>
    <w:p w:rsidR="0000122B" w:rsidRPr="0000122B" w:rsidRDefault="0000122B" w:rsidP="0000122B">
      <w:pPr>
        <w:tabs>
          <w:tab w:val="left" w:pos="1276"/>
        </w:tabs>
        <w:ind w:firstLine="709"/>
        <w:jc w:val="both"/>
        <w:rPr>
          <w:b w:val="0"/>
          <w:iCs/>
          <w:sz w:val="28"/>
          <w:szCs w:val="28"/>
        </w:rPr>
      </w:pPr>
      <w:r w:rsidRPr="0000122B">
        <w:rPr>
          <w:b w:val="0"/>
          <w:iCs/>
          <w:sz w:val="28"/>
          <w:szCs w:val="28"/>
        </w:rPr>
        <w:t>9. наличие основных средств, в том числе специального оборудования</w:t>
      </w:r>
      <w:r w:rsidR="001C204D">
        <w:rPr>
          <w:b w:val="0"/>
          <w:iCs/>
          <w:sz w:val="28"/>
          <w:szCs w:val="28"/>
        </w:rPr>
        <w:t xml:space="preserve">, </w:t>
      </w:r>
      <w:r w:rsidRPr="0000122B">
        <w:rPr>
          <w:b w:val="0"/>
          <w:iCs/>
          <w:sz w:val="28"/>
          <w:szCs w:val="28"/>
        </w:rPr>
        <w:t>машин и механизмов, обеспечивающего выполнение заказа и отвечающего требованиям безопасности, изложенным в Правилах по охране труда,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p>
    <w:tbl>
      <w:tblPr>
        <w:tblW w:w="995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253"/>
        <w:gridCol w:w="4678"/>
      </w:tblGrid>
      <w:tr w:rsidR="0000122B" w:rsidRPr="0000122B" w:rsidTr="009F6F2F">
        <w:trPr>
          <w:trHeight w:val="934"/>
        </w:trPr>
        <w:tc>
          <w:tcPr>
            <w:tcW w:w="1021" w:type="dxa"/>
            <w:shd w:val="clear" w:color="auto" w:fill="auto"/>
          </w:tcPr>
          <w:p w:rsidR="0000122B" w:rsidRPr="0000122B" w:rsidRDefault="0000122B" w:rsidP="009F6F2F">
            <w:pPr>
              <w:pStyle w:val="TableParagraph"/>
              <w:spacing w:line="276" w:lineRule="auto"/>
              <w:ind w:left="134" w:right="105" w:firstLine="60"/>
              <w:rPr>
                <w:rFonts w:eastAsia="Calibri"/>
                <w:sz w:val="28"/>
                <w:szCs w:val="28"/>
              </w:rPr>
            </w:pPr>
            <w:r w:rsidRPr="0000122B">
              <w:rPr>
                <w:rFonts w:eastAsia="Calibri"/>
                <w:sz w:val="28"/>
                <w:szCs w:val="28"/>
              </w:rPr>
              <w:t>№</w:t>
            </w:r>
            <w:r w:rsidRPr="0000122B">
              <w:rPr>
                <w:rFonts w:eastAsia="Calibri"/>
                <w:spacing w:val="-72"/>
                <w:sz w:val="28"/>
                <w:szCs w:val="28"/>
              </w:rPr>
              <w:t xml:space="preserve"> </w:t>
            </w:r>
            <w:r w:rsidRPr="0000122B">
              <w:rPr>
                <w:rFonts w:eastAsia="Calibri"/>
                <w:sz w:val="28"/>
                <w:szCs w:val="28"/>
              </w:rPr>
              <w:t>п/п</w:t>
            </w:r>
          </w:p>
        </w:tc>
        <w:tc>
          <w:tcPr>
            <w:tcW w:w="4253" w:type="dxa"/>
            <w:shd w:val="clear" w:color="auto" w:fill="auto"/>
          </w:tcPr>
          <w:p w:rsidR="001C204D" w:rsidRDefault="0000122B" w:rsidP="009F6F2F">
            <w:pPr>
              <w:pStyle w:val="TableParagraph"/>
              <w:spacing w:line="276" w:lineRule="auto"/>
              <w:ind w:left="125" w:right="111"/>
              <w:jc w:val="center"/>
              <w:rPr>
                <w:rFonts w:eastAsia="Calibri"/>
                <w:sz w:val="28"/>
                <w:szCs w:val="28"/>
              </w:rPr>
            </w:pPr>
            <w:r w:rsidRPr="0000122B">
              <w:rPr>
                <w:rFonts w:eastAsia="Calibri"/>
                <w:sz w:val="28"/>
                <w:szCs w:val="28"/>
              </w:rPr>
              <w:t>Основные средств, а в том числе специальное оборудование</w:t>
            </w:r>
            <w:r w:rsidR="001C204D">
              <w:rPr>
                <w:rFonts w:eastAsia="Calibri"/>
                <w:sz w:val="28"/>
                <w:szCs w:val="28"/>
              </w:rPr>
              <w:t xml:space="preserve">, </w:t>
            </w:r>
          </w:p>
          <w:p w:rsidR="0000122B" w:rsidRPr="0000122B" w:rsidRDefault="0000122B" w:rsidP="001C204D">
            <w:pPr>
              <w:pStyle w:val="TableParagraph"/>
              <w:spacing w:line="276" w:lineRule="auto"/>
              <w:ind w:left="125" w:right="111"/>
              <w:jc w:val="center"/>
              <w:rPr>
                <w:rFonts w:eastAsia="Calibri"/>
                <w:sz w:val="28"/>
                <w:szCs w:val="28"/>
              </w:rPr>
            </w:pPr>
            <w:r w:rsidRPr="0000122B">
              <w:rPr>
                <w:rFonts w:eastAsia="Calibri"/>
                <w:sz w:val="28"/>
                <w:szCs w:val="28"/>
              </w:rPr>
              <w:t>машин</w:t>
            </w:r>
            <w:r w:rsidR="001C204D">
              <w:rPr>
                <w:rFonts w:eastAsia="Calibri"/>
                <w:sz w:val="28"/>
                <w:szCs w:val="28"/>
              </w:rPr>
              <w:t>ы</w:t>
            </w:r>
            <w:r w:rsidRPr="0000122B">
              <w:rPr>
                <w:rFonts w:eastAsia="Calibri"/>
                <w:sz w:val="28"/>
                <w:szCs w:val="28"/>
              </w:rPr>
              <w:t xml:space="preserve"> и механизм</w:t>
            </w:r>
            <w:r w:rsidR="001C204D">
              <w:rPr>
                <w:rFonts w:eastAsia="Calibri"/>
                <w:sz w:val="28"/>
                <w:szCs w:val="28"/>
              </w:rPr>
              <w:t>ы</w:t>
            </w:r>
          </w:p>
        </w:tc>
        <w:tc>
          <w:tcPr>
            <w:tcW w:w="4678" w:type="dxa"/>
            <w:shd w:val="clear" w:color="auto" w:fill="auto"/>
          </w:tcPr>
          <w:p w:rsidR="0000122B" w:rsidRPr="0000122B" w:rsidRDefault="0000122B" w:rsidP="009F6F2F">
            <w:pPr>
              <w:pStyle w:val="TableParagraph"/>
              <w:spacing w:line="276" w:lineRule="auto"/>
              <w:ind w:left="154" w:right="138" w:hanging="3"/>
              <w:jc w:val="center"/>
              <w:rPr>
                <w:rFonts w:eastAsia="Calibri"/>
                <w:sz w:val="28"/>
                <w:szCs w:val="28"/>
              </w:rPr>
            </w:pPr>
            <w:r w:rsidRPr="0000122B">
              <w:rPr>
                <w:rFonts w:eastAsia="Calibri"/>
                <w:sz w:val="28"/>
                <w:szCs w:val="28"/>
              </w:rPr>
              <w:t>Документальное</w:t>
            </w:r>
            <w:r w:rsidRPr="0000122B">
              <w:rPr>
                <w:rFonts w:eastAsia="Calibri"/>
                <w:spacing w:val="1"/>
                <w:sz w:val="28"/>
                <w:szCs w:val="28"/>
              </w:rPr>
              <w:t xml:space="preserve"> </w:t>
            </w:r>
            <w:r w:rsidRPr="0000122B">
              <w:rPr>
                <w:rFonts w:eastAsia="Calibri"/>
                <w:sz w:val="28"/>
                <w:szCs w:val="28"/>
              </w:rPr>
              <w:t xml:space="preserve">подтверждение наличия </w:t>
            </w:r>
            <w:r w:rsidRPr="0000122B">
              <w:rPr>
                <w:rFonts w:eastAsia="Calibri"/>
                <w:spacing w:val="-72"/>
                <w:sz w:val="28"/>
                <w:szCs w:val="28"/>
              </w:rPr>
              <w:t>в</w:t>
            </w:r>
            <w:r w:rsidRPr="0000122B">
              <w:rPr>
                <w:rFonts w:eastAsia="Calibri"/>
                <w:sz w:val="28"/>
                <w:szCs w:val="28"/>
              </w:rPr>
              <w:t xml:space="preserve"> собственности</w:t>
            </w:r>
            <w:r w:rsidRPr="0000122B">
              <w:rPr>
                <w:rFonts w:eastAsia="Calibri"/>
                <w:spacing w:val="1"/>
                <w:sz w:val="28"/>
                <w:szCs w:val="28"/>
              </w:rPr>
              <w:t xml:space="preserve"> </w:t>
            </w:r>
            <w:r w:rsidRPr="0000122B">
              <w:rPr>
                <w:rFonts w:eastAsia="Calibri"/>
                <w:sz w:val="28"/>
                <w:szCs w:val="28"/>
              </w:rPr>
              <w:t>(инв. номер, / в случае</w:t>
            </w:r>
            <w:r w:rsidRPr="0000122B">
              <w:rPr>
                <w:rFonts w:eastAsia="Calibri"/>
                <w:spacing w:val="1"/>
                <w:sz w:val="28"/>
                <w:szCs w:val="28"/>
              </w:rPr>
              <w:t xml:space="preserve"> </w:t>
            </w:r>
            <w:r w:rsidRPr="0000122B">
              <w:rPr>
                <w:rFonts w:eastAsia="Calibri"/>
                <w:sz w:val="28"/>
                <w:szCs w:val="28"/>
              </w:rPr>
              <w:t>аренды № договора и</w:t>
            </w:r>
            <w:r w:rsidRPr="0000122B">
              <w:rPr>
                <w:rFonts w:eastAsia="Calibri"/>
                <w:spacing w:val="1"/>
                <w:sz w:val="28"/>
                <w:szCs w:val="28"/>
              </w:rPr>
              <w:t xml:space="preserve"> </w:t>
            </w:r>
            <w:r w:rsidRPr="0000122B">
              <w:rPr>
                <w:rFonts w:eastAsia="Calibri"/>
                <w:sz w:val="28"/>
                <w:szCs w:val="28"/>
              </w:rPr>
              <w:t>срок</w:t>
            </w:r>
            <w:r w:rsidRPr="0000122B">
              <w:rPr>
                <w:rFonts w:eastAsia="Calibri"/>
                <w:spacing w:val="-1"/>
                <w:sz w:val="28"/>
                <w:szCs w:val="28"/>
              </w:rPr>
              <w:t xml:space="preserve"> </w:t>
            </w:r>
            <w:r w:rsidRPr="0000122B">
              <w:rPr>
                <w:rFonts w:eastAsia="Calibri"/>
                <w:sz w:val="28"/>
                <w:szCs w:val="28"/>
              </w:rPr>
              <w:t>действия).</w:t>
            </w:r>
          </w:p>
        </w:tc>
      </w:tr>
      <w:tr w:rsidR="0000122B" w:rsidRPr="0000122B" w:rsidTr="009F6F2F">
        <w:trPr>
          <w:trHeight w:val="345"/>
        </w:trPr>
        <w:tc>
          <w:tcPr>
            <w:tcW w:w="1021" w:type="dxa"/>
            <w:shd w:val="clear" w:color="auto" w:fill="auto"/>
          </w:tcPr>
          <w:p w:rsidR="0000122B" w:rsidRPr="0000122B" w:rsidRDefault="0000122B" w:rsidP="009F6F2F">
            <w:pPr>
              <w:pStyle w:val="TableParagraph"/>
              <w:spacing w:line="325" w:lineRule="exact"/>
              <w:ind w:left="8"/>
              <w:jc w:val="center"/>
              <w:rPr>
                <w:rFonts w:eastAsia="Calibri"/>
                <w:sz w:val="28"/>
                <w:szCs w:val="28"/>
              </w:rPr>
            </w:pPr>
            <w:r w:rsidRPr="0000122B">
              <w:rPr>
                <w:rFonts w:eastAsia="Calibri"/>
                <w:w w:val="99"/>
                <w:sz w:val="28"/>
                <w:szCs w:val="28"/>
              </w:rPr>
              <w:t>1</w:t>
            </w:r>
          </w:p>
        </w:tc>
        <w:tc>
          <w:tcPr>
            <w:tcW w:w="4253" w:type="dxa"/>
            <w:shd w:val="clear" w:color="auto" w:fill="auto"/>
          </w:tcPr>
          <w:p w:rsidR="0000122B" w:rsidRPr="0000122B" w:rsidRDefault="0000122B" w:rsidP="009F6F2F">
            <w:pPr>
              <w:pStyle w:val="TableParagraph"/>
              <w:rPr>
                <w:rFonts w:eastAsia="Calibri"/>
                <w:sz w:val="28"/>
                <w:szCs w:val="28"/>
              </w:rPr>
            </w:pPr>
          </w:p>
        </w:tc>
        <w:tc>
          <w:tcPr>
            <w:tcW w:w="4678" w:type="dxa"/>
            <w:shd w:val="clear" w:color="auto" w:fill="auto"/>
          </w:tcPr>
          <w:p w:rsidR="0000122B" w:rsidRPr="0000122B" w:rsidRDefault="0000122B" w:rsidP="009F6F2F">
            <w:pPr>
              <w:pStyle w:val="TableParagraph"/>
              <w:rPr>
                <w:rFonts w:eastAsia="Calibri"/>
                <w:sz w:val="28"/>
                <w:szCs w:val="28"/>
              </w:rPr>
            </w:pPr>
          </w:p>
        </w:tc>
      </w:tr>
      <w:tr w:rsidR="0000122B" w:rsidRPr="0000122B" w:rsidTr="009F6F2F">
        <w:trPr>
          <w:trHeight w:val="345"/>
        </w:trPr>
        <w:tc>
          <w:tcPr>
            <w:tcW w:w="1021" w:type="dxa"/>
            <w:shd w:val="clear" w:color="auto" w:fill="auto"/>
          </w:tcPr>
          <w:p w:rsidR="0000122B" w:rsidRPr="0000122B" w:rsidRDefault="0000122B" w:rsidP="009F6F2F">
            <w:pPr>
              <w:pStyle w:val="TableParagraph"/>
              <w:spacing w:line="325" w:lineRule="exact"/>
              <w:ind w:left="8"/>
              <w:jc w:val="center"/>
              <w:rPr>
                <w:rFonts w:eastAsia="Calibri"/>
                <w:w w:val="99"/>
                <w:sz w:val="28"/>
                <w:szCs w:val="28"/>
              </w:rPr>
            </w:pPr>
            <w:r w:rsidRPr="0000122B">
              <w:rPr>
                <w:rFonts w:eastAsia="Calibri"/>
                <w:w w:val="99"/>
                <w:sz w:val="28"/>
                <w:szCs w:val="28"/>
              </w:rPr>
              <w:t>…</w:t>
            </w:r>
          </w:p>
        </w:tc>
        <w:tc>
          <w:tcPr>
            <w:tcW w:w="4253" w:type="dxa"/>
            <w:shd w:val="clear" w:color="auto" w:fill="auto"/>
          </w:tcPr>
          <w:p w:rsidR="0000122B" w:rsidRPr="0000122B" w:rsidRDefault="0000122B" w:rsidP="009F6F2F">
            <w:pPr>
              <w:pStyle w:val="TableParagraph"/>
              <w:rPr>
                <w:rFonts w:eastAsia="Calibri"/>
                <w:sz w:val="28"/>
                <w:szCs w:val="28"/>
              </w:rPr>
            </w:pPr>
          </w:p>
        </w:tc>
        <w:tc>
          <w:tcPr>
            <w:tcW w:w="4678" w:type="dxa"/>
            <w:shd w:val="clear" w:color="auto" w:fill="auto"/>
          </w:tcPr>
          <w:p w:rsidR="0000122B" w:rsidRPr="0000122B" w:rsidRDefault="0000122B" w:rsidP="009F6F2F">
            <w:pPr>
              <w:pStyle w:val="TableParagraph"/>
              <w:rPr>
                <w:rFonts w:eastAsia="Calibri"/>
                <w:sz w:val="28"/>
                <w:szCs w:val="28"/>
              </w:rPr>
            </w:pPr>
          </w:p>
        </w:tc>
      </w:tr>
    </w:tbl>
    <w:p w:rsidR="0000122B" w:rsidRPr="0000122B" w:rsidRDefault="0000122B" w:rsidP="0000122B">
      <w:pPr>
        <w:tabs>
          <w:tab w:val="left" w:pos="1276"/>
        </w:tabs>
        <w:ind w:firstLine="709"/>
        <w:jc w:val="both"/>
        <w:rPr>
          <w:b w:val="0"/>
          <w:iCs/>
          <w:sz w:val="28"/>
          <w:szCs w:val="28"/>
        </w:rPr>
      </w:pPr>
      <w:r w:rsidRPr="0000122B">
        <w:rPr>
          <w:b w:val="0"/>
          <w:iCs/>
          <w:sz w:val="28"/>
          <w:szCs w:val="28"/>
        </w:rPr>
        <w:t xml:space="preserve">10. подтверждение возможности выполнения измерения кабелей собственной лабораторией подрядчика и/или заказчика, аккредитованной на соответствующие виды измерений в системе аккредитации испытательных лабораторий Республики Беларусь (копию аттестата аккредитованной испытательной лаборатории на измерение ВОК, с приложениями); </w:t>
      </w:r>
    </w:p>
    <w:p w:rsidR="0000122B" w:rsidRPr="0000122B" w:rsidRDefault="0000122B" w:rsidP="0000122B">
      <w:pPr>
        <w:tabs>
          <w:tab w:val="left" w:pos="1276"/>
        </w:tabs>
        <w:ind w:firstLine="709"/>
        <w:jc w:val="both"/>
        <w:rPr>
          <w:b w:val="0"/>
          <w:iCs/>
          <w:sz w:val="28"/>
          <w:szCs w:val="28"/>
        </w:rPr>
      </w:pPr>
      <w:r w:rsidRPr="0000122B">
        <w:rPr>
          <w:b w:val="0"/>
          <w:iCs/>
          <w:sz w:val="28"/>
          <w:szCs w:val="28"/>
        </w:rPr>
        <w:t>11. сведения об изменениях, вносимых в наименование участника, правопреемстве, периоде осуществления строительной деятельности;</w:t>
      </w:r>
    </w:p>
    <w:p w:rsidR="0000122B" w:rsidRPr="006A289F" w:rsidRDefault="0000122B" w:rsidP="0000122B">
      <w:pPr>
        <w:tabs>
          <w:tab w:val="left" w:pos="1276"/>
        </w:tabs>
        <w:ind w:firstLine="709"/>
        <w:jc w:val="both"/>
        <w:rPr>
          <w:b w:val="0"/>
          <w:iCs/>
          <w:sz w:val="28"/>
          <w:szCs w:val="28"/>
        </w:rPr>
      </w:pPr>
      <w:r w:rsidRPr="0000122B">
        <w:rPr>
          <w:b w:val="0"/>
          <w:iCs/>
          <w:sz w:val="28"/>
          <w:szCs w:val="28"/>
        </w:rPr>
        <w:t xml:space="preserve">12. наличие заявления участника о соответствии требованиям, установленным законодательством и документацией </w:t>
      </w:r>
      <w:r w:rsidR="00DD2068">
        <w:rPr>
          <w:b w:val="0"/>
          <w:iCs/>
          <w:sz w:val="28"/>
          <w:szCs w:val="28"/>
        </w:rPr>
        <w:t xml:space="preserve">процедуры закупки </w:t>
      </w:r>
      <w:r w:rsidRPr="0000122B">
        <w:rPr>
          <w:b w:val="0"/>
          <w:iCs/>
          <w:sz w:val="28"/>
          <w:szCs w:val="28"/>
        </w:rPr>
        <w:t xml:space="preserve"> юридическому или физическому лицу, в том числе индивидуальному предпринимателю, осуществляющему выполнение работ (оказание услуг) по предмету закупки (лоту),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документации</w:t>
      </w:r>
      <w:r w:rsidR="00DD2068">
        <w:rPr>
          <w:b w:val="0"/>
          <w:iCs/>
          <w:sz w:val="28"/>
          <w:szCs w:val="28"/>
        </w:rPr>
        <w:t xml:space="preserve"> процедуры закупки</w:t>
      </w:r>
      <w:r w:rsidRPr="0000122B">
        <w:rPr>
          <w:b w:val="0"/>
          <w:iCs/>
          <w:sz w:val="28"/>
          <w:szCs w:val="28"/>
        </w:rPr>
        <w:t xml:space="preserve">, согласии участника в случае признания его участником-победителем заключить договор на условиях, указанных в </w:t>
      </w:r>
      <w:r w:rsidRPr="006A289F">
        <w:rPr>
          <w:b w:val="0"/>
          <w:iCs/>
          <w:sz w:val="28"/>
          <w:szCs w:val="28"/>
        </w:rPr>
        <w:t>документах</w:t>
      </w:r>
      <w:r w:rsidR="00DD2068" w:rsidRPr="006A289F">
        <w:rPr>
          <w:b w:val="0"/>
          <w:iCs/>
          <w:sz w:val="28"/>
          <w:szCs w:val="28"/>
        </w:rPr>
        <w:t xml:space="preserve"> процедуры закупки</w:t>
      </w:r>
      <w:r w:rsidRPr="006A289F">
        <w:rPr>
          <w:b w:val="0"/>
          <w:iCs/>
          <w:sz w:val="28"/>
          <w:szCs w:val="28"/>
        </w:rPr>
        <w:t xml:space="preserve">, его предложении и </w:t>
      </w:r>
      <w:r w:rsidR="006A289F" w:rsidRPr="006A289F">
        <w:rPr>
          <w:b w:val="0"/>
          <w:iCs/>
          <w:sz w:val="28"/>
          <w:szCs w:val="28"/>
        </w:rPr>
        <w:t>листе</w:t>
      </w:r>
      <w:r w:rsidRPr="006A289F">
        <w:rPr>
          <w:b w:val="0"/>
          <w:iCs/>
          <w:sz w:val="28"/>
          <w:szCs w:val="28"/>
        </w:rPr>
        <w:t xml:space="preserve"> выбора участника-победителя.</w:t>
      </w:r>
    </w:p>
    <w:p w:rsidR="0000122B" w:rsidRPr="0000122B" w:rsidRDefault="0000122B" w:rsidP="0000122B">
      <w:pPr>
        <w:tabs>
          <w:tab w:val="left" w:pos="1276"/>
        </w:tabs>
        <w:ind w:firstLine="709"/>
        <w:jc w:val="both"/>
        <w:rPr>
          <w:b w:val="0"/>
          <w:iCs/>
          <w:sz w:val="28"/>
          <w:szCs w:val="28"/>
        </w:rPr>
      </w:pPr>
      <w:r w:rsidRPr="0000122B">
        <w:rPr>
          <w:b w:val="0"/>
          <w:iCs/>
          <w:sz w:val="28"/>
          <w:szCs w:val="28"/>
        </w:rPr>
        <w:t xml:space="preserve">13. о наличии системы менеджмента качества, подтвержденной сертификатом соответствия, выданным в Национальной системе подтверждения </w:t>
      </w:r>
      <w:r w:rsidRPr="0000122B">
        <w:rPr>
          <w:b w:val="0"/>
          <w:iCs/>
          <w:sz w:val="28"/>
          <w:szCs w:val="28"/>
        </w:rPr>
        <w:lastRenderedPageBreak/>
        <w:t>соответствия Республики Беларусь;</w:t>
      </w:r>
    </w:p>
    <w:p w:rsidR="0000122B" w:rsidRPr="0000122B" w:rsidRDefault="0000122B" w:rsidP="0000122B">
      <w:pPr>
        <w:tabs>
          <w:tab w:val="left" w:pos="1276"/>
        </w:tabs>
        <w:ind w:firstLine="709"/>
        <w:jc w:val="both"/>
        <w:rPr>
          <w:b w:val="0"/>
          <w:iCs/>
          <w:sz w:val="28"/>
          <w:szCs w:val="28"/>
        </w:rPr>
      </w:pPr>
      <w:r w:rsidRPr="0000122B">
        <w:rPr>
          <w:b w:val="0"/>
          <w:iCs/>
          <w:sz w:val="28"/>
          <w:szCs w:val="28"/>
        </w:rPr>
        <w:t>14. о наличии в случаях, установленных законодательством, декларации о соответствии или сертификата соответствия товаров (работ, услуг);</w:t>
      </w:r>
    </w:p>
    <w:p w:rsidR="0000122B" w:rsidRPr="0000122B" w:rsidRDefault="0000122B" w:rsidP="0000122B">
      <w:pPr>
        <w:tabs>
          <w:tab w:val="left" w:pos="1276"/>
        </w:tabs>
        <w:ind w:firstLine="709"/>
        <w:jc w:val="both"/>
        <w:rPr>
          <w:b w:val="0"/>
          <w:iCs/>
          <w:sz w:val="28"/>
          <w:szCs w:val="28"/>
        </w:rPr>
      </w:pPr>
      <w:r w:rsidRPr="0000122B">
        <w:rPr>
          <w:b w:val="0"/>
          <w:iCs/>
          <w:sz w:val="28"/>
          <w:szCs w:val="28"/>
        </w:rPr>
        <w:t>15. о наличии системы менеджмента здоровья и безопасности труда при профессиональной деятельности (СТБ ISO 45001-2020), подтвержденной сертификатом соответствия, выданным в Национальной системе подтверждения соответствия Республики Беларусь;</w:t>
      </w:r>
    </w:p>
    <w:p w:rsidR="0000122B" w:rsidRPr="0000122B" w:rsidRDefault="0000122B" w:rsidP="0000122B">
      <w:pPr>
        <w:tabs>
          <w:tab w:val="left" w:pos="1276"/>
        </w:tabs>
        <w:ind w:firstLine="709"/>
        <w:jc w:val="both"/>
        <w:rPr>
          <w:b w:val="0"/>
          <w:iCs/>
          <w:sz w:val="28"/>
          <w:szCs w:val="28"/>
        </w:rPr>
      </w:pPr>
      <w:r w:rsidRPr="0000122B">
        <w:rPr>
          <w:b w:val="0"/>
          <w:iCs/>
          <w:sz w:val="28"/>
          <w:szCs w:val="28"/>
        </w:rPr>
        <w:t>16. свидетельство о государственной регистрации юридического лица (индивидуального предпринимателя);</w:t>
      </w:r>
    </w:p>
    <w:p w:rsidR="0000122B" w:rsidRPr="0000122B" w:rsidRDefault="0000122B" w:rsidP="0000122B">
      <w:pPr>
        <w:tabs>
          <w:tab w:val="left" w:pos="1276"/>
        </w:tabs>
        <w:ind w:firstLine="709"/>
        <w:jc w:val="both"/>
        <w:rPr>
          <w:b w:val="0"/>
          <w:iCs/>
          <w:sz w:val="28"/>
          <w:szCs w:val="28"/>
        </w:rPr>
      </w:pPr>
      <w:r w:rsidRPr="0000122B">
        <w:rPr>
          <w:b w:val="0"/>
          <w:iCs/>
          <w:sz w:val="28"/>
          <w:szCs w:val="28"/>
        </w:rPr>
        <w:t>17. учредительных документов в полной редакции;</w:t>
      </w:r>
    </w:p>
    <w:p w:rsidR="0000122B" w:rsidRPr="0000122B" w:rsidRDefault="0000122B" w:rsidP="0000122B">
      <w:pPr>
        <w:tabs>
          <w:tab w:val="left" w:pos="1276"/>
        </w:tabs>
        <w:ind w:firstLine="709"/>
        <w:jc w:val="both"/>
        <w:rPr>
          <w:b w:val="0"/>
          <w:iCs/>
          <w:sz w:val="28"/>
          <w:szCs w:val="28"/>
        </w:rPr>
      </w:pPr>
      <w:r w:rsidRPr="0000122B">
        <w:rPr>
          <w:b w:val="0"/>
          <w:iCs/>
          <w:sz w:val="28"/>
          <w:szCs w:val="28"/>
        </w:rPr>
        <w:t>18. обоснование и расчет цены предложения участника с указанием метода ее определения;</w:t>
      </w:r>
    </w:p>
    <w:p w:rsidR="0000122B" w:rsidRPr="0000122B" w:rsidRDefault="0000122B" w:rsidP="0000122B">
      <w:pPr>
        <w:tabs>
          <w:tab w:val="left" w:pos="1276"/>
        </w:tabs>
        <w:ind w:firstLine="709"/>
        <w:jc w:val="both"/>
        <w:rPr>
          <w:b w:val="0"/>
          <w:iCs/>
          <w:sz w:val="28"/>
          <w:szCs w:val="28"/>
        </w:rPr>
      </w:pPr>
      <w:r w:rsidRPr="0000122B">
        <w:rPr>
          <w:b w:val="0"/>
          <w:iCs/>
          <w:sz w:val="28"/>
          <w:szCs w:val="28"/>
        </w:rPr>
        <w:t>19. документов, подтверждающих полномочия лиц, представляющих интересы участника и подписывающих от его имени соответствующие документы;</w:t>
      </w:r>
    </w:p>
    <w:p w:rsidR="0000122B" w:rsidRPr="0000122B" w:rsidRDefault="0000122B" w:rsidP="0000122B">
      <w:pPr>
        <w:tabs>
          <w:tab w:val="left" w:pos="1276"/>
        </w:tabs>
        <w:ind w:firstLine="709"/>
        <w:jc w:val="both"/>
        <w:rPr>
          <w:b w:val="0"/>
          <w:iCs/>
          <w:sz w:val="28"/>
          <w:szCs w:val="28"/>
        </w:rPr>
      </w:pPr>
      <w:r w:rsidRPr="0000122B">
        <w:rPr>
          <w:b w:val="0"/>
          <w:iCs/>
          <w:sz w:val="28"/>
          <w:szCs w:val="28"/>
        </w:rPr>
        <w:t>20. о подтверждении возможности выполнения работ с рассрочкой платежей за выполненные работы –  40% объема выполненных строительно-монтажных и пусконаладочных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и пусконаладочных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00122B" w:rsidRPr="0000122B" w:rsidRDefault="0000122B" w:rsidP="0000122B">
      <w:pPr>
        <w:tabs>
          <w:tab w:val="left" w:pos="1276"/>
        </w:tabs>
        <w:ind w:firstLine="709"/>
        <w:jc w:val="both"/>
        <w:rPr>
          <w:b w:val="0"/>
          <w:iCs/>
          <w:sz w:val="28"/>
          <w:szCs w:val="28"/>
        </w:rPr>
      </w:pPr>
      <w:r w:rsidRPr="0000122B">
        <w:rPr>
          <w:b w:val="0"/>
          <w:iCs/>
          <w:sz w:val="28"/>
          <w:szCs w:val="28"/>
        </w:rPr>
        <w:t>21. о подтверждении предоставления гарантийного срока на выполненные работы в течение не менее 5 лет.</w:t>
      </w:r>
    </w:p>
    <w:p w:rsidR="00400C78" w:rsidRPr="0000122B" w:rsidRDefault="0000122B" w:rsidP="0000122B">
      <w:pPr>
        <w:tabs>
          <w:tab w:val="left" w:pos="709"/>
        </w:tabs>
        <w:ind w:firstLine="709"/>
        <w:jc w:val="both"/>
        <w:rPr>
          <w:b w:val="0"/>
          <w:bCs w:val="0"/>
          <w:sz w:val="28"/>
          <w:szCs w:val="28"/>
        </w:rPr>
      </w:pPr>
      <w:r w:rsidRPr="0000122B">
        <w:rPr>
          <w:b w:val="0"/>
          <w:iCs/>
          <w:sz w:val="28"/>
          <w:szCs w:val="28"/>
        </w:rPr>
        <w:t>22. если срок действия аттестата, лицензии и иных документов, подтверждающих соответствующие данные участника, меньше срока, необходимого для выполнения работ,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 что такое обращение осуществлено (наличие аттестата соответствия, дающего право осуществлять деятельность по предмету заказа)</w:t>
      </w:r>
      <w:r w:rsidR="00400C78" w:rsidRPr="0000122B">
        <w:rPr>
          <w:b w:val="0"/>
          <w:bCs w:val="0"/>
          <w:sz w:val="28"/>
          <w:szCs w:val="28"/>
        </w:rPr>
        <w:t>.</w:t>
      </w:r>
    </w:p>
    <w:p w:rsidR="00A7283A" w:rsidRPr="007E1CE8" w:rsidRDefault="00400C78" w:rsidP="00E9429C">
      <w:pPr>
        <w:tabs>
          <w:tab w:val="left" w:pos="709"/>
        </w:tabs>
        <w:ind w:firstLine="709"/>
        <w:jc w:val="both"/>
        <w:rPr>
          <w:b w:val="0"/>
          <w:bCs w:val="0"/>
          <w:sz w:val="30"/>
          <w:szCs w:val="30"/>
          <w:lang w:val="be-BY"/>
        </w:rPr>
      </w:pPr>
      <w:r w:rsidRPr="007E1CE8">
        <w:rPr>
          <w:b w:val="0"/>
          <w:bCs w:val="0"/>
          <w:iCs/>
          <w:sz w:val="30"/>
          <w:szCs w:val="30"/>
        </w:rPr>
        <w:t>Предложение участника должно быть подписано уполномоченным лицом с указанием даты и содержать контактные данные.</w:t>
      </w:r>
    </w:p>
    <w:p w:rsidR="00A7283A" w:rsidRPr="00362CAD" w:rsidRDefault="00400C78" w:rsidP="00E9429C">
      <w:pPr>
        <w:tabs>
          <w:tab w:val="left" w:pos="709"/>
        </w:tabs>
        <w:ind w:firstLine="709"/>
        <w:jc w:val="both"/>
        <w:rPr>
          <w:b w:val="0"/>
          <w:bCs w:val="0"/>
          <w:sz w:val="30"/>
          <w:szCs w:val="30"/>
          <w:lang w:val="be-BY"/>
        </w:rPr>
      </w:pPr>
      <w:r w:rsidRPr="007E1CE8">
        <w:rPr>
          <w:b w:val="0"/>
          <w:bCs w:val="0"/>
          <w:iCs/>
          <w:sz w:val="30"/>
          <w:szCs w:val="30"/>
        </w:rPr>
        <w:t xml:space="preserve">Филиалом «Минская городская телефонная сеть» РУП «Белтелеком» к </w:t>
      </w:r>
      <w:r w:rsidRPr="00362CAD">
        <w:rPr>
          <w:b w:val="0"/>
          <w:bCs w:val="0"/>
          <w:iCs/>
          <w:sz w:val="30"/>
          <w:szCs w:val="30"/>
        </w:rPr>
        <w:t>рассмотрению принимаются только те коммерческие предложения, которые отвечают всем вышеуказанным требованиям.</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t>Организатор закупки оставляет за собой право на отказ от проведения закупки в любой срок без возмещения участникам убытков.</w:t>
      </w:r>
    </w:p>
    <w:p w:rsidR="00A7283A" w:rsidRDefault="00A7283A" w:rsidP="00E9429C">
      <w:pPr>
        <w:tabs>
          <w:tab w:val="left" w:pos="709"/>
        </w:tabs>
        <w:ind w:firstLine="709"/>
        <w:jc w:val="both"/>
        <w:rPr>
          <w:bCs w:val="0"/>
          <w:sz w:val="30"/>
          <w:szCs w:val="30"/>
          <w:lang w:val="be-BY"/>
        </w:rPr>
      </w:pPr>
      <w:r w:rsidRPr="00362CAD">
        <w:rPr>
          <w:b w:val="0"/>
          <w:bCs w:val="0"/>
          <w:sz w:val="30"/>
          <w:szCs w:val="30"/>
          <w:lang w:val="be-BY"/>
        </w:rPr>
        <w:t xml:space="preserve">Предложение участника должно быть доставлено по адресу: </w:t>
      </w:r>
      <w:r w:rsidRPr="005441D5">
        <w:rPr>
          <w:b w:val="0"/>
          <w:bCs w:val="0"/>
          <w:sz w:val="30"/>
          <w:szCs w:val="30"/>
          <w:lang w:val="be-BY"/>
        </w:rPr>
        <w:t>220073, г. Минск, ул. Харьковская 1, к</w:t>
      </w:r>
      <w:r w:rsidR="005441D5" w:rsidRPr="005441D5">
        <w:rPr>
          <w:b w:val="0"/>
          <w:bCs w:val="0"/>
          <w:sz w:val="30"/>
          <w:szCs w:val="30"/>
          <w:lang w:val="be-BY"/>
        </w:rPr>
        <w:t>аб</w:t>
      </w:r>
      <w:r w:rsidRPr="005441D5">
        <w:rPr>
          <w:b w:val="0"/>
          <w:bCs w:val="0"/>
          <w:sz w:val="30"/>
          <w:szCs w:val="30"/>
          <w:lang w:val="be-BY"/>
        </w:rPr>
        <w:t xml:space="preserve">. </w:t>
      </w:r>
      <w:r w:rsidR="004139BF" w:rsidRPr="005441D5">
        <w:rPr>
          <w:b w:val="0"/>
          <w:bCs w:val="0"/>
          <w:sz w:val="30"/>
          <w:szCs w:val="30"/>
        </w:rPr>
        <w:t>609</w:t>
      </w:r>
      <w:r w:rsidR="00A821AE" w:rsidRPr="005441D5">
        <w:rPr>
          <w:b w:val="0"/>
          <w:bCs w:val="0"/>
          <w:sz w:val="30"/>
          <w:szCs w:val="30"/>
        </w:rPr>
        <w:t xml:space="preserve"> </w:t>
      </w:r>
      <w:r w:rsidR="00E7371F" w:rsidRPr="005441D5">
        <w:rPr>
          <w:rStyle w:val="ac"/>
          <w:b w:val="0"/>
          <w:i w:val="0"/>
          <w:sz w:val="30"/>
          <w:szCs w:val="30"/>
        </w:rPr>
        <w:t>или передано по электронн</w:t>
      </w:r>
      <w:r w:rsidR="00E7371F" w:rsidRPr="00E7371F">
        <w:rPr>
          <w:rStyle w:val="ac"/>
          <w:b w:val="0"/>
          <w:i w:val="0"/>
          <w:sz w:val="30"/>
          <w:szCs w:val="30"/>
        </w:rPr>
        <w:t xml:space="preserve">ой почте: </w:t>
      </w:r>
      <w:r w:rsidR="009C597A" w:rsidRPr="009C597A">
        <w:rPr>
          <w:b w:val="0"/>
          <w:sz w:val="28"/>
          <w:szCs w:val="28"/>
        </w:rPr>
        <w:t>okstender@mgts.by</w:t>
      </w:r>
      <w:r w:rsidR="00A821AE">
        <w:t xml:space="preserve"> </w:t>
      </w:r>
      <w:r w:rsidRPr="007E1CE8">
        <w:rPr>
          <w:b w:val="0"/>
          <w:bCs w:val="0"/>
          <w:sz w:val="30"/>
          <w:szCs w:val="30"/>
          <w:lang w:val="be-BY"/>
        </w:rPr>
        <w:t>(в рабочие дни с 8.30 до 17.30, пятница до 16.15, обеденный перерыв с 13.00 до 13.45)</w:t>
      </w:r>
      <w:r w:rsidRPr="000004CF">
        <w:rPr>
          <w:b w:val="0"/>
          <w:bCs w:val="0"/>
          <w:sz w:val="30"/>
          <w:szCs w:val="30"/>
          <w:lang w:val="be-BY"/>
        </w:rPr>
        <w:t xml:space="preserve"> </w:t>
      </w:r>
      <w:r w:rsidRPr="001C204D">
        <w:rPr>
          <w:bCs w:val="0"/>
          <w:sz w:val="30"/>
          <w:szCs w:val="30"/>
          <w:lang w:val="be-BY"/>
        </w:rPr>
        <w:t xml:space="preserve">до </w:t>
      </w:r>
      <w:r w:rsidR="006D5383" w:rsidRPr="001C204D">
        <w:rPr>
          <w:bCs w:val="0"/>
          <w:sz w:val="30"/>
          <w:szCs w:val="30"/>
          <w:lang w:val="be-BY"/>
        </w:rPr>
        <w:t>1</w:t>
      </w:r>
      <w:r w:rsidR="00143AA4" w:rsidRPr="001C204D">
        <w:rPr>
          <w:bCs w:val="0"/>
          <w:sz w:val="30"/>
          <w:szCs w:val="30"/>
          <w:lang w:val="be-BY"/>
        </w:rPr>
        <w:t>4</w:t>
      </w:r>
      <w:r w:rsidRPr="001C204D">
        <w:rPr>
          <w:bCs w:val="0"/>
          <w:sz w:val="30"/>
          <w:szCs w:val="30"/>
          <w:lang w:val="be-BY"/>
        </w:rPr>
        <w:t>:</w:t>
      </w:r>
      <w:r w:rsidR="007D1299" w:rsidRPr="001C204D">
        <w:rPr>
          <w:bCs w:val="0"/>
          <w:sz w:val="30"/>
          <w:szCs w:val="30"/>
          <w:lang w:val="be-BY"/>
        </w:rPr>
        <w:t>00</w:t>
      </w:r>
      <w:r w:rsidR="00A821AE" w:rsidRPr="001C204D">
        <w:rPr>
          <w:bCs w:val="0"/>
          <w:sz w:val="30"/>
          <w:szCs w:val="30"/>
          <w:lang w:val="be-BY"/>
        </w:rPr>
        <w:t xml:space="preserve"> </w:t>
      </w:r>
      <w:r w:rsidR="00914A44" w:rsidRPr="001C204D">
        <w:rPr>
          <w:bCs w:val="0"/>
          <w:sz w:val="30"/>
          <w:szCs w:val="30"/>
        </w:rPr>
        <w:t>2</w:t>
      </w:r>
      <w:r w:rsidR="001439FC">
        <w:rPr>
          <w:bCs w:val="0"/>
          <w:sz w:val="30"/>
          <w:szCs w:val="30"/>
          <w:lang w:val="be-BY"/>
        </w:rPr>
        <w:t>8</w:t>
      </w:r>
      <w:r w:rsidR="005441D5" w:rsidRPr="001C204D">
        <w:rPr>
          <w:bCs w:val="0"/>
          <w:sz w:val="30"/>
          <w:szCs w:val="30"/>
          <w:lang w:val="be-BY"/>
        </w:rPr>
        <w:t xml:space="preserve"> </w:t>
      </w:r>
      <w:r w:rsidR="005441D5" w:rsidRPr="001C204D">
        <w:rPr>
          <w:bCs w:val="0"/>
          <w:sz w:val="30"/>
          <w:szCs w:val="30"/>
        </w:rPr>
        <w:t>ноября</w:t>
      </w:r>
      <w:r w:rsidRPr="001C204D">
        <w:rPr>
          <w:bCs w:val="0"/>
          <w:sz w:val="30"/>
          <w:szCs w:val="30"/>
          <w:lang w:val="be-BY"/>
        </w:rPr>
        <w:t xml:space="preserve"> 202</w:t>
      </w:r>
      <w:r w:rsidR="00E352E3" w:rsidRPr="001C204D">
        <w:rPr>
          <w:bCs w:val="0"/>
          <w:sz w:val="30"/>
          <w:szCs w:val="30"/>
        </w:rPr>
        <w:t>5</w:t>
      </w:r>
      <w:r w:rsidRPr="001C204D">
        <w:rPr>
          <w:bCs w:val="0"/>
          <w:sz w:val="30"/>
          <w:szCs w:val="30"/>
          <w:lang w:val="be-BY"/>
        </w:rPr>
        <w:t>г.</w:t>
      </w:r>
    </w:p>
    <w:p w:rsidR="007D59F0" w:rsidRDefault="00C63669" w:rsidP="00E9429C">
      <w:pPr>
        <w:tabs>
          <w:tab w:val="left" w:pos="709"/>
        </w:tabs>
        <w:ind w:firstLine="709"/>
        <w:jc w:val="both"/>
        <w:rPr>
          <w:b w:val="0"/>
          <w:bCs w:val="0"/>
          <w:sz w:val="30"/>
          <w:szCs w:val="30"/>
          <w:lang w:val="be-BY"/>
        </w:rPr>
      </w:pPr>
      <w:r w:rsidRPr="006A647E">
        <w:rPr>
          <w:b w:val="0"/>
          <w:bCs w:val="0"/>
          <w:sz w:val="30"/>
          <w:szCs w:val="30"/>
          <w:lang w:val="be-BY"/>
        </w:rPr>
        <w:lastRenderedPageBreak/>
        <w:t xml:space="preserve">Оценка </w:t>
      </w:r>
      <w:r w:rsidR="007B038B">
        <w:rPr>
          <w:b w:val="0"/>
          <w:bCs w:val="0"/>
          <w:sz w:val="30"/>
          <w:szCs w:val="30"/>
        </w:rPr>
        <w:t>предложений участников</w:t>
      </w:r>
      <w:r w:rsidRPr="006A647E">
        <w:rPr>
          <w:b w:val="0"/>
          <w:bCs w:val="0"/>
          <w:sz w:val="30"/>
          <w:szCs w:val="30"/>
          <w:lang w:val="be-BY"/>
        </w:rPr>
        <w:t xml:space="preserve"> проводится с учетом возможности</w:t>
      </w:r>
      <w:r>
        <w:rPr>
          <w:b w:val="0"/>
          <w:bCs w:val="0"/>
          <w:sz w:val="30"/>
          <w:szCs w:val="30"/>
          <w:lang w:val="be-BY"/>
        </w:rPr>
        <w:t xml:space="preserve"> признания побе</w:t>
      </w:r>
      <w:r w:rsidR="006A647E">
        <w:rPr>
          <w:b w:val="0"/>
          <w:bCs w:val="0"/>
          <w:sz w:val="30"/>
          <w:szCs w:val="30"/>
          <w:lang w:val="be-BY"/>
        </w:rPr>
        <w:t>дителем единственного участника, в том числе в отношении предмета процедуры закупки, и заключения с ним договора на закупку, если его предложение соответствет указанны</w:t>
      </w:r>
      <w:r w:rsidR="004213E1">
        <w:rPr>
          <w:b w:val="0"/>
          <w:bCs w:val="0"/>
          <w:sz w:val="30"/>
          <w:szCs w:val="30"/>
        </w:rPr>
        <w:t>м</w:t>
      </w:r>
      <w:r w:rsidR="006A647E">
        <w:rPr>
          <w:b w:val="0"/>
          <w:bCs w:val="0"/>
          <w:sz w:val="30"/>
          <w:szCs w:val="30"/>
          <w:lang w:val="be-BY"/>
        </w:rPr>
        <w:t xml:space="preserve"> требованиям.</w:t>
      </w:r>
      <w:r w:rsidR="007B038B" w:rsidRPr="007B038B">
        <w:rPr>
          <w:b w:val="0"/>
          <w:bCs w:val="0"/>
          <w:sz w:val="30"/>
          <w:szCs w:val="30"/>
          <w:lang w:val="be-BY"/>
        </w:rPr>
        <w:t xml:space="preserve"> Критерием оценки, в соответствии с которым определяется победитель, является наименьшая цена предложения – 100% при полном соответствии требованиям </w:t>
      </w:r>
      <w:r w:rsidR="00143AA4">
        <w:rPr>
          <w:b w:val="0"/>
          <w:bCs w:val="0"/>
          <w:sz w:val="30"/>
          <w:szCs w:val="30"/>
          <w:lang w:val="be-BY"/>
        </w:rPr>
        <w:t>процедуры закупки</w:t>
      </w:r>
      <w:r w:rsidR="007B038B" w:rsidRPr="007B038B">
        <w:rPr>
          <w:b w:val="0"/>
          <w:bCs w:val="0"/>
          <w:sz w:val="30"/>
          <w:szCs w:val="30"/>
          <w:lang w:val="be-BY"/>
        </w:rPr>
        <w:t>.</w:t>
      </w:r>
    </w:p>
    <w:p w:rsidR="001C204D" w:rsidRPr="001C204D" w:rsidRDefault="001C204D" w:rsidP="00E9429C">
      <w:pPr>
        <w:tabs>
          <w:tab w:val="left" w:pos="709"/>
        </w:tabs>
        <w:ind w:firstLine="709"/>
        <w:jc w:val="both"/>
        <w:rPr>
          <w:bCs w:val="0"/>
          <w:sz w:val="30"/>
          <w:szCs w:val="30"/>
        </w:rPr>
      </w:pPr>
      <w:r w:rsidRPr="001C204D">
        <w:rPr>
          <w:bCs w:val="0"/>
          <w:sz w:val="30"/>
          <w:szCs w:val="30"/>
        </w:rPr>
        <w:t>Разъяснение документов.</w:t>
      </w:r>
    </w:p>
    <w:p w:rsidR="001C204D" w:rsidRPr="001C204D" w:rsidRDefault="001C204D" w:rsidP="00E9429C">
      <w:pPr>
        <w:tabs>
          <w:tab w:val="left" w:pos="709"/>
        </w:tabs>
        <w:ind w:firstLine="709"/>
        <w:jc w:val="both"/>
        <w:rPr>
          <w:b w:val="0"/>
          <w:bCs w:val="0"/>
          <w:sz w:val="30"/>
          <w:szCs w:val="30"/>
        </w:rPr>
      </w:pPr>
      <w:r w:rsidRPr="001C204D">
        <w:rPr>
          <w:b w:val="0"/>
          <w:bCs w:val="0"/>
          <w:sz w:val="30"/>
          <w:szCs w:val="30"/>
        </w:rPr>
        <w:t>Участник вправе письменно обратиться в филиал «Минская городская телефонная сеть» РУП «Белтелеком» с запросом о разъяснении документов</w:t>
      </w:r>
      <w:r w:rsidR="00DD2068">
        <w:rPr>
          <w:b w:val="0"/>
          <w:bCs w:val="0"/>
          <w:sz w:val="30"/>
          <w:szCs w:val="30"/>
        </w:rPr>
        <w:t xml:space="preserve"> по процедуре закупки</w:t>
      </w:r>
      <w:r w:rsidRPr="001C204D">
        <w:rPr>
          <w:b w:val="0"/>
          <w:bCs w:val="0"/>
          <w:sz w:val="30"/>
          <w:szCs w:val="30"/>
        </w:rPr>
        <w:t xml:space="preserve">, но не позднее чем за 3 (три) рабочих дня до </w:t>
      </w:r>
      <w:r w:rsidR="00163F66">
        <w:rPr>
          <w:b w:val="0"/>
          <w:bCs w:val="0"/>
          <w:sz w:val="30"/>
          <w:szCs w:val="30"/>
        </w:rPr>
        <w:t>д</w:t>
      </w:r>
      <w:r w:rsidRPr="001C204D">
        <w:rPr>
          <w:b w:val="0"/>
          <w:bCs w:val="0"/>
          <w:sz w:val="30"/>
          <w:szCs w:val="30"/>
        </w:rPr>
        <w:t>аты подачи предложений</w:t>
      </w:r>
      <w:r>
        <w:rPr>
          <w:b w:val="0"/>
          <w:bCs w:val="0"/>
          <w:sz w:val="30"/>
          <w:szCs w:val="30"/>
        </w:rPr>
        <w:t>.</w:t>
      </w:r>
    </w:p>
    <w:p w:rsidR="0000122B" w:rsidRPr="0000122B" w:rsidRDefault="00F27BE1" w:rsidP="009F6F2F">
      <w:pPr>
        <w:tabs>
          <w:tab w:val="left" w:pos="709"/>
        </w:tabs>
        <w:ind w:firstLine="709"/>
        <w:jc w:val="both"/>
        <w:rPr>
          <w:b w:val="0"/>
          <w:bCs w:val="0"/>
          <w:sz w:val="30"/>
          <w:szCs w:val="30"/>
          <w:lang w:val="be-BY"/>
        </w:rPr>
      </w:pPr>
      <w:r w:rsidRPr="007E1CE8">
        <w:rPr>
          <w:b w:val="0"/>
          <w:bCs w:val="0"/>
          <w:sz w:val="30"/>
          <w:szCs w:val="30"/>
          <w:lang w:val="be-BY"/>
        </w:rPr>
        <w:t>Ответственн</w:t>
      </w:r>
      <w:r w:rsidR="009F6F2F">
        <w:rPr>
          <w:b w:val="0"/>
          <w:bCs w:val="0"/>
          <w:sz w:val="30"/>
          <w:szCs w:val="30"/>
          <w:lang w:val="be-BY"/>
        </w:rPr>
        <w:t>ое</w:t>
      </w:r>
      <w:r w:rsidRPr="007E1CE8">
        <w:rPr>
          <w:b w:val="0"/>
          <w:bCs w:val="0"/>
          <w:sz w:val="30"/>
          <w:szCs w:val="30"/>
          <w:lang w:val="be-BY"/>
        </w:rPr>
        <w:t xml:space="preserve"> лиц</w:t>
      </w:r>
      <w:r w:rsidR="009F6F2F">
        <w:rPr>
          <w:b w:val="0"/>
          <w:bCs w:val="0"/>
          <w:sz w:val="30"/>
          <w:szCs w:val="30"/>
          <w:lang w:val="be-BY"/>
        </w:rPr>
        <w:t>о</w:t>
      </w:r>
      <w:r w:rsidR="00A7283A" w:rsidRPr="007E1CE8">
        <w:rPr>
          <w:b w:val="0"/>
          <w:bCs w:val="0"/>
          <w:sz w:val="30"/>
          <w:szCs w:val="30"/>
          <w:lang w:val="be-BY"/>
        </w:rPr>
        <w:t xml:space="preserve"> за предмет закупки с учетом данных участников пр</w:t>
      </w:r>
      <w:r w:rsidR="009F6F2F">
        <w:rPr>
          <w:b w:val="0"/>
          <w:bCs w:val="0"/>
          <w:sz w:val="30"/>
          <w:szCs w:val="30"/>
          <w:lang w:val="be-BY"/>
        </w:rPr>
        <w:t xml:space="preserve">и проведении процедуры закупки </w:t>
      </w:r>
      <w:r w:rsidR="009F6F2F" w:rsidRPr="009F6F2F">
        <w:rPr>
          <w:b w:val="0"/>
          <w:bCs w:val="0"/>
          <w:sz w:val="30"/>
          <w:szCs w:val="30"/>
          <w:lang w:val="be-BY"/>
        </w:rPr>
        <w:t>–</w:t>
      </w:r>
      <w:r w:rsidR="0000122B" w:rsidRPr="0000122B">
        <w:rPr>
          <w:b w:val="0"/>
          <w:bCs w:val="0"/>
          <w:sz w:val="30"/>
          <w:szCs w:val="30"/>
          <w:lang w:val="be-BY"/>
        </w:rPr>
        <w:t xml:space="preserve"> ведущий инженер ОКС</w:t>
      </w:r>
      <w:r w:rsidR="009F6F2F">
        <w:rPr>
          <w:b w:val="0"/>
          <w:bCs w:val="0"/>
          <w:sz w:val="30"/>
          <w:szCs w:val="30"/>
          <w:lang w:val="be-BY"/>
        </w:rPr>
        <w:t xml:space="preserve"> </w:t>
      </w:r>
      <w:r w:rsidR="0000122B" w:rsidRPr="0000122B">
        <w:rPr>
          <w:b w:val="0"/>
          <w:bCs w:val="0"/>
          <w:sz w:val="30"/>
          <w:szCs w:val="30"/>
          <w:lang w:val="be-BY"/>
        </w:rPr>
        <w:t>Анцыпирович Наташа Павловна, те</w:t>
      </w:r>
      <w:r w:rsidR="00163F66">
        <w:rPr>
          <w:b w:val="0"/>
          <w:bCs w:val="0"/>
          <w:sz w:val="30"/>
          <w:szCs w:val="30"/>
          <w:lang w:val="be-BY"/>
        </w:rPr>
        <w:t>л.: 17-3594643, факс 17-3594644.</w:t>
      </w:r>
    </w:p>
    <w:p w:rsidR="0000122B" w:rsidRDefault="0000122B" w:rsidP="00A7283A">
      <w:pPr>
        <w:tabs>
          <w:tab w:val="left" w:pos="709"/>
        </w:tabs>
        <w:ind w:firstLine="851"/>
        <w:jc w:val="both"/>
        <w:rPr>
          <w:b w:val="0"/>
          <w:bCs w:val="0"/>
          <w:sz w:val="30"/>
          <w:szCs w:val="30"/>
          <w:lang w:val="be-BY"/>
        </w:rPr>
      </w:pP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Приложени</w:t>
      </w:r>
      <w:r w:rsidR="000004CF">
        <w:rPr>
          <w:b w:val="0"/>
          <w:bCs w:val="0"/>
          <w:sz w:val="30"/>
          <w:szCs w:val="30"/>
          <w:lang w:val="be-BY"/>
        </w:rPr>
        <w:t>я</w:t>
      </w:r>
      <w:r w:rsidRPr="007E1CE8">
        <w:rPr>
          <w:b w:val="0"/>
          <w:bCs w:val="0"/>
          <w:sz w:val="30"/>
          <w:szCs w:val="30"/>
          <w:lang w:val="be-BY"/>
        </w:rPr>
        <w:t>:</w:t>
      </w:r>
    </w:p>
    <w:p w:rsidR="00A7283A" w:rsidRPr="00E02678" w:rsidRDefault="00A7283A" w:rsidP="00A7283A">
      <w:pPr>
        <w:tabs>
          <w:tab w:val="left" w:pos="709"/>
        </w:tabs>
        <w:ind w:firstLine="851"/>
        <w:jc w:val="both"/>
        <w:rPr>
          <w:b w:val="0"/>
          <w:bCs w:val="0"/>
          <w:sz w:val="30"/>
          <w:szCs w:val="30"/>
          <w:lang w:val="be-BY"/>
        </w:rPr>
      </w:pPr>
      <w:r w:rsidRPr="007E1CE8">
        <w:rPr>
          <w:b w:val="0"/>
          <w:bCs w:val="0"/>
          <w:sz w:val="30"/>
          <w:szCs w:val="30"/>
          <w:lang w:val="be-BY"/>
        </w:rPr>
        <w:t>1</w:t>
      </w:r>
      <w:r w:rsidR="005441D5">
        <w:rPr>
          <w:b w:val="0"/>
          <w:bCs w:val="0"/>
          <w:sz w:val="30"/>
          <w:szCs w:val="30"/>
          <w:lang w:val="be-BY"/>
        </w:rPr>
        <w:t>.</w:t>
      </w:r>
      <w:r w:rsidR="005441D5">
        <w:rPr>
          <w:b w:val="0"/>
          <w:bCs w:val="0"/>
          <w:sz w:val="30"/>
          <w:szCs w:val="30"/>
          <w:lang w:val="be-BY"/>
        </w:rPr>
        <w:tab/>
        <w:t>Сводно-</w:t>
      </w:r>
      <w:r w:rsidRPr="00E02678">
        <w:rPr>
          <w:b w:val="0"/>
          <w:bCs w:val="0"/>
          <w:sz w:val="30"/>
          <w:szCs w:val="30"/>
          <w:lang w:val="be-BY"/>
        </w:rPr>
        <w:t xml:space="preserve">сметный расчет на </w:t>
      </w:r>
      <w:r w:rsidR="00E02678" w:rsidRPr="00E02678">
        <w:rPr>
          <w:b w:val="0"/>
          <w:bCs w:val="0"/>
          <w:sz w:val="30"/>
          <w:szCs w:val="30"/>
          <w:lang w:val="be-BY"/>
        </w:rPr>
        <w:t>5</w:t>
      </w:r>
      <w:r w:rsidRPr="00E02678">
        <w:rPr>
          <w:b w:val="0"/>
          <w:bCs w:val="0"/>
          <w:sz w:val="30"/>
          <w:szCs w:val="30"/>
          <w:lang w:val="be-BY"/>
        </w:rPr>
        <w:t xml:space="preserve"> л. в 1 экз.</w:t>
      </w:r>
    </w:p>
    <w:p w:rsidR="00A7283A" w:rsidRPr="007E1CE8" w:rsidRDefault="00A7283A" w:rsidP="00A7283A">
      <w:pPr>
        <w:tabs>
          <w:tab w:val="left" w:pos="709"/>
        </w:tabs>
        <w:ind w:firstLine="851"/>
        <w:jc w:val="both"/>
        <w:rPr>
          <w:b w:val="0"/>
          <w:bCs w:val="0"/>
          <w:sz w:val="30"/>
          <w:szCs w:val="30"/>
          <w:lang w:val="be-BY"/>
        </w:rPr>
      </w:pPr>
      <w:r w:rsidRPr="00E02678">
        <w:rPr>
          <w:b w:val="0"/>
          <w:bCs w:val="0"/>
          <w:sz w:val="30"/>
          <w:szCs w:val="30"/>
          <w:lang w:val="be-BY"/>
        </w:rPr>
        <w:t>2.</w:t>
      </w:r>
      <w:r w:rsidRPr="00E02678">
        <w:rPr>
          <w:b w:val="0"/>
          <w:bCs w:val="0"/>
          <w:sz w:val="30"/>
          <w:szCs w:val="30"/>
          <w:lang w:val="be-BY"/>
        </w:rPr>
        <w:tab/>
        <w:t xml:space="preserve">Форма договора на </w:t>
      </w:r>
      <w:r w:rsidR="00DD672C" w:rsidRPr="00E02678">
        <w:rPr>
          <w:b w:val="0"/>
          <w:bCs w:val="0"/>
          <w:sz w:val="30"/>
          <w:szCs w:val="30"/>
          <w:lang w:val="be-BY"/>
        </w:rPr>
        <w:t>1</w:t>
      </w:r>
      <w:r w:rsidR="006A289F">
        <w:rPr>
          <w:b w:val="0"/>
          <w:bCs w:val="0"/>
          <w:sz w:val="30"/>
          <w:szCs w:val="30"/>
          <w:lang w:val="be-BY"/>
        </w:rPr>
        <w:t>1</w:t>
      </w:r>
      <w:r w:rsidRPr="00E02678">
        <w:rPr>
          <w:b w:val="0"/>
          <w:bCs w:val="0"/>
          <w:sz w:val="30"/>
          <w:szCs w:val="30"/>
          <w:lang w:val="be-BY"/>
        </w:rPr>
        <w:t xml:space="preserve"> л. в 1 экз.</w:t>
      </w:r>
    </w:p>
    <w:p w:rsidR="00846744" w:rsidRDefault="00846744" w:rsidP="00A7283A">
      <w:pPr>
        <w:tabs>
          <w:tab w:val="left" w:pos="709"/>
        </w:tabs>
        <w:ind w:firstLine="851"/>
        <w:jc w:val="both"/>
        <w:rPr>
          <w:b w:val="0"/>
          <w:bCs w:val="0"/>
          <w:sz w:val="30"/>
          <w:szCs w:val="30"/>
          <w:lang w:val="be-BY"/>
        </w:rPr>
      </w:pPr>
    </w:p>
    <w:p w:rsidR="0000122B" w:rsidRPr="007E1CE8" w:rsidRDefault="0000122B" w:rsidP="00A7283A">
      <w:pPr>
        <w:tabs>
          <w:tab w:val="left" w:pos="709"/>
        </w:tabs>
        <w:ind w:firstLine="851"/>
        <w:jc w:val="both"/>
        <w:rPr>
          <w:b w:val="0"/>
          <w:bCs w:val="0"/>
          <w:sz w:val="30"/>
          <w:szCs w:val="30"/>
          <w:lang w:val="be-BY"/>
        </w:rPr>
      </w:pPr>
    </w:p>
    <w:p w:rsidR="00C74B27" w:rsidRDefault="00C74B27" w:rsidP="00E41FBC">
      <w:pPr>
        <w:rPr>
          <w:b w:val="0"/>
          <w:sz w:val="30"/>
          <w:szCs w:val="30"/>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EB0B82" w:rsidRDefault="00EB0B82"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00122B" w:rsidRDefault="0000122B" w:rsidP="00E41FBC">
      <w:pPr>
        <w:widowControl/>
        <w:autoSpaceDE/>
        <w:autoSpaceDN/>
        <w:adjustRightInd/>
        <w:rPr>
          <w:b w:val="0"/>
          <w:bCs w:val="0"/>
          <w:sz w:val="18"/>
          <w:szCs w:val="18"/>
          <w:lang w:eastAsia="en-US"/>
        </w:rPr>
      </w:pPr>
    </w:p>
    <w:p w:rsidR="00C74B27" w:rsidRDefault="00C74B27" w:rsidP="00E41FBC">
      <w:pPr>
        <w:widowControl/>
        <w:autoSpaceDE/>
        <w:autoSpaceDN/>
        <w:adjustRightInd/>
        <w:rPr>
          <w:b w:val="0"/>
          <w:bCs w:val="0"/>
          <w:sz w:val="18"/>
          <w:szCs w:val="18"/>
          <w:lang w:eastAsia="en-US"/>
        </w:rPr>
      </w:pPr>
    </w:p>
    <w:p w:rsidR="00E41FBC" w:rsidRDefault="00E41FBC" w:rsidP="00E41FBC">
      <w:pPr>
        <w:widowControl/>
        <w:autoSpaceDE/>
        <w:autoSpaceDN/>
        <w:adjustRightInd/>
        <w:rPr>
          <w:rFonts w:eastAsia="Times New Roman"/>
          <w:b w:val="0"/>
          <w:bCs w:val="0"/>
          <w:sz w:val="28"/>
          <w:szCs w:val="28"/>
        </w:rPr>
      </w:pPr>
      <w:bookmarkStart w:id="0" w:name="_GoBack"/>
      <w:bookmarkEnd w:id="0"/>
      <w:r>
        <w:rPr>
          <w:sz w:val="28"/>
          <w:szCs w:val="28"/>
        </w:rPr>
        <w:br w:type="page"/>
      </w:r>
    </w:p>
    <w:p w:rsidR="002E30A9" w:rsidRDefault="002E30A9" w:rsidP="00C74B27">
      <w:pPr>
        <w:pStyle w:val="ad"/>
        <w:ind w:left="0" w:firstLine="7938"/>
        <w:rPr>
          <w:sz w:val="28"/>
          <w:szCs w:val="28"/>
        </w:rPr>
      </w:pPr>
      <w:r>
        <w:rPr>
          <w:sz w:val="28"/>
          <w:szCs w:val="28"/>
        </w:rPr>
        <w:lastRenderedPageBreak/>
        <w:t>Приложение 1</w:t>
      </w:r>
    </w:p>
    <w:p w:rsidR="00705172" w:rsidRDefault="00FD2727" w:rsidP="002E30A9">
      <w:pPr>
        <w:ind w:firstLine="709"/>
        <w:jc w:val="center"/>
        <w:rPr>
          <w:sz w:val="24"/>
          <w:szCs w:val="24"/>
        </w:rPr>
      </w:pPr>
      <w:r>
        <w:rPr>
          <w:sz w:val="24"/>
          <w:szCs w:val="24"/>
        </w:rPr>
        <w:t>Сводно-</w:t>
      </w:r>
      <w:r w:rsidR="002E30A9" w:rsidRPr="00852B99">
        <w:rPr>
          <w:sz w:val="24"/>
          <w:szCs w:val="24"/>
        </w:rPr>
        <w:t xml:space="preserve">сметный расчет стоимости строительства по объекту: </w:t>
      </w:r>
    </w:p>
    <w:p w:rsidR="002E30A9" w:rsidRDefault="002E30A9" w:rsidP="002E30A9">
      <w:pPr>
        <w:ind w:firstLine="709"/>
        <w:jc w:val="center"/>
        <w:rPr>
          <w:sz w:val="24"/>
          <w:szCs w:val="24"/>
        </w:rPr>
      </w:pPr>
      <w:r w:rsidRPr="00852B99">
        <w:rPr>
          <w:sz w:val="24"/>
          <w:szCs w:val="24"/>
        </w:rPr>
        <w:t>«</w:t>
      </w:r>
      <w:r w:rsidR="00790EFB">
        <w:rPr>
          <w:sz w:val="24"/>
          <w:szCs w:val="24"/>
        </w:rPr>
        <w:t>Строительство сетей связи для р</w:t>
      </w:r>
      <w:r w:rsidR="00FD2727">
        <w:rPr>
          <w:sz w:val="24"/>
          <w:szCs w:val="24"/>
        </w:rPr>
        <w:t>айонов жилой застройки, этап 5.27</w:t>
      </w:r>
      <w:r w:rsidRPr="00852B99">
        <w:rPr>
          <w:sz w:val="24"/>
          <w:szCs w:val="24"/>
        </w:rPr>
        <w:t>»</w:t>
      </w:r>
    </w:p>
    <w:p w:rsidR="00FD2727" w:rsidRDefault="00FD2727" w:rsidP="002E30A9">
      <w:pPr>
        <w:ind w:firstLine="709"/>
        <w:jc w:val="center"/>
        <w:rPr>
          <w:sz w:val="24"/>
          <w:szCs w:val="24"/>
        </w:rPr>
      </w:pPr>
    </w:p>
    <w:p w:rsidR="00FD2727" w:rsidRPr="00852B99" w:rsidRDefault="00FD2727" w:rsidP="00FD2727">
      <w:pPr>
        <w:jc w:val="center"/>
        <w:rPr>
          <w:sz w:val="24"/>
          <w:szCs w:val="24"/>
        </w:rPr>
      </w:pPr>
      <w:r>
        <w:rPr>
          <w:noProof/>
          <w:sz w:val="24"/>
          <w:szCs w:val="24"/>
          <w:lang w:val="en-US" w:eastAsia="en-US"/>
        </w:rPr>
        <w:drawing>
          <wp:inline distT="0" distB="0" distL="0" distR="0">
            <wp:extent cx="6372808" cy="8714666"/>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erox Scan_241020250921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2481" cy="8727893"/>
                    </a:xfrm>
                    <a:prstGeom prst="rect">
                      <a:avLst/>
                    </a:prstGeom>
                  </pic:spPr>
                </pic:pic>
              </a:graphicData>
            </a:graphic>
          </wp:inline>
        </w:drawing>
      </w:r>
      <w:r>
        <w:rPr>
          <w:noProof/>
          <w:sz w:val="24"/>
          <w:szCs w:val="24"/>
          <w:lang w:val="en-US" w:eastAsia="en-US"/>
        </w:rPr>
        <w:lastRenderedPageBreak/>
        <w:drawing>
          <wp:inline distT="0" distB="0" distL="0" distR="0">
            <wp:extent cx="6301105" cy="89154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erox Scan_2410202509214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1105" cy="8915400"/>
                    </a:xfrm>
                    <a:prstGeom prst="rect">
                      <a:avLst/>
                    </a:prstGeom>
                  </pic:spPr>
                </pic:pic>
              </a:graphicData>
            </a:graphic>
          </wp:inline>
        </w:drawing>
      </w:r>
      <w:r>
        <w:rPr>
          <w:noProof/>
          <w:sz w:val="24"/>
          <w:szCs w:val="24"/>
          <w:lang w:val="en-US" w:eastAsia="en-US"/>
        </w:rPr>
        <w:lastRenderedPageBreak/>
        <w:drawing>
          <wp:inline distT="0" distB="0" distL="0" distR="0">
            <wp:extent cx="6301105" cy="89154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erox Scan_24102025092140-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1105" cy="8915400"/>
                    </a:xfrm>
                    <a:prstGeom prst="rect">
                      <a:avLst/>
                    </a:prstGeom>
                  </pic:spPr>
                </pic:pic>
              </a:graphicData>
            </a:graphic>
          </wp:inline>
        </w:drawing>
      </w:r>
      <w:r>
        <w:rPr>
          <w:noProof/>
          <w:sz w:val="24"/>
          <w:szCs w:val="24"/>
          <w:lang w:val="en-US" w:eastAsia="en-US"/>
        </w:rPr>
        <w:lastRenderedPageBreak/>
        <w:drawing>
          <wp:inline distT="0" distB="0" distL="0" distR="0">
            <wp:extent cx="6301105" cy="89154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erox Scan_24102025092140-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1105" cy="8915400"/>
                    </a:xfrm>
                    <a:prstGeom prst="rect">
                      <a:avLst/>
                    </a:prstGeom>
                  </pic:spPr>
                </pic:pic>
              </a:graphicData>
            </a:graphic>
          </wp:inline>
        </w:drawing>
      </w:r>
      <w:r>
        <w:rPr>
          <w:noProof/>
          <w:sz w:val="24"/>
          <w:szCs w:val="24"/>
          <w:lang w:val="en-US" w:eastAsia="en-US"/>
        </w:rPr>
        <w:lastRenderedPageBreak/>
        <w:drawing>
          <wp:inline distT="0" distB="0" distL="0" distR="0">
            <wp:extent cx="6301105" cy="89154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erox Scan_24102025092140-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105" cy="8915400"/>
                    </a:xfrm>
                    <a:prstGeom prst="rect">
                      <a:avLst/>
                    </a:prstGeom>
                  </pic:spPr>
                </pic:pic>
              </a:graphicData>
            </a:graphic>
          </wp:inline>
        </w:drawing>
      </w:r>
    </w:p>
    <w:p w:rsidR="00FD2727" w:rsidRDefault="00FD2727">
      <w:pPr>
        <w:widowControl/>
        <w:autoSpaceDE/>
        <w:autoSpaceDN/>
        <w:adjustRightInd/>
        <w:rPr>
          <w:rFonts w:eastAsia="Times New Roman"/>
          <w:bCs w:val="0"/>
          <w:noProof/>
          <w:sz w:val="30"/>
          <w:szCs w:val="30"/>
          <w:lang w:val="en-US" w:eastAsia="en-US"/>
        </w:rPr>
      </w:pPr>
      <w:r>
        <w:rPr>
          <w:b w:val="0"/>
          <w:noProof/>
          <w:sz w:val="30"/>
          <w:szCs w:val="30"/>
          <w:lang w:val="en-US" w:eastAsia="en-US"/>
        </w:rPr>
        <w:br w:type="page"/>
      </w:r>
    </w:p>
    <w:p w:rsidR="009C597A" w:rsidRDefault="009C597A">
      <w:pPr>
        <w:widowControl/>
        <w:autoSpaceDE/>
        <w:autoSpaceDN/>
        <w:adjustRightInd/>
        <w:rPr>
          <w:rFonts w:eastAsia="Times New Roman"/>
          <w:bCs w:val="0"/>
          <w:sz w:val="30"/>
          <w:szCs w:val="30"/>
        </w:rPr>
      </w:pPr>
    </w:p>
    <w:p w:rsidR="00A56A76" w:rsidRDefault="00A56A76" w:rsidP="009C597A">
      <w:pPr>
        <w:pStyle w:val="ad"/>
        <w:ind w:left="0" w:firstLine="7797"/>
        <w:rPr>
          <w:sz w:val="28"/>
          <w:szCs w:val="28"/>
        </w:rPr>
      </w:pPr>
      <w:r>
        <w:rPr>
          <w:sz w:val="28"/>
          <w:szCs w:val="28"/>
        </w:rPr>
        <w:t>Приложение 2</w:t>
      </w:r>
    </w:p>
    <w:p w:rsidR="00FD2727" w:rsidRDefault="00FD2727" w:rsidP="009C597A">
      <w:pPr>
        <w:pStyle w:val="ad"/>
        <w:ind w:left="0" w:firstLine="7797"/>
        <w:rPr>
          <w:sz w:val="28"/>
          <w:szCs w:val="28"/>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bookmarkStart w:id="1" w:name="_Toc434748667"/>
      <w:r w:rsidRPr="005441D5">
        <w:rPr>
          <w:rFonts w:eastAsia="Times New Roman"/>
          <w:bCs w:val="0"/>
          <w:sz w:val="22"/>
          <w:szCs w:val="22"/>
        </w:rPr>
        <w:t>ДОГОВОР</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СТРОИТЕЛЬНОГО ПОДРЯДА</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 _______ 03-13/____</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г. Минск</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 xml:space="preserve">          </w:t>
      </w:r>
      <w:r w:rsidRPr="005441D5">
        <w:rPr>
          <w:rFonts w:eastAsia="Times New Roman"/>
          <w:b w:val="0"/>
          <w:bCs w:val="0"/>
          <w:sz w:val="22"/>
          <w:szCs w:val="22"/>
        </w:rPr>
        <w:tab/>
        <w:t xml:space="preserve">   </w:t>
      </w:r>
      <w:proofErr w:type="gramStart"/>
      <w:r w:rsidRPr="005441D5">
        <w:rPr>
          <w:rFonts w:eastAsia="Times New Roman"/>
          <w:b w:val="0"/>
          <w:bCs w:val="0"/>
          <w:sz w:val="22"/>
          <w:szCs w:val="22"/>
        </w:rPr>
        <w:t xml:space="preserve">  </w:t>
      </w:r>
      <w:r>
        <w:rPr>
          <w:rFonts w:eastAsia="Times New Roman"/>
          <w:b w:val="0"/>
          <w:bCs w:val="0"/>
          <w:sz w:val="22"/>
          <w:szCs w:val="22"/>
        </w:rPr>
        <w:t xml:space="preserve"> </w:t>
      </w:r>
      <w:r w:rsidRPr="005441D5">
        <w:rPr>
          <w:rFonts w:eastAsia="Times New Roman"/>
          <w:b w:val="0"/>
          <w:bCs w:val="0"/>
          <w:sz w:val="22"/>
          <w:szCs w:val="22"/>
        </w:rPr>
        <w:t>«</w:t>
      </w:r>
      <w:proofErr w:type="gramEnd"/>
      <w:r w:rsidRPr="005441D5">
        <w:rPr>
          <w:rFonts w:eastAsia="Times New Roman"/>
          <w:b w:val="0"/>
          <w:bCs w:val="0"/>
          <w:sz w:val="22"/>
          <w:szCs w:val="22"/>
        </w:rPr>
        <w:t>__» ______ 20__г.</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 xml:space="preserve">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w:t>
      </w:r>
      <w:r w:rsidR="00595008">
        <w:rPr>
          <w:rFonts w:eastAsia="Times New Roman"/>
          <w:b w:val="0"/>
          <w:bCs w:val="0"/>
          <w:sz w:val="22"/>
          <w:szCs w:val="22"/>
        </w:rPr>
        <w:t>660 и _</w:t>
      </w:r>
      <w:r w:rsidRPr="005441D5">
        <w:rPr>
          <w:rFonts w:eastAsia="Times New Roman"/>
          <w:b w:val="0"/>
          <w:bCs w:val="0"/>
          <w:sz w:val="22"/>
          <w:szCs w:val="22"/>
        </w:rPr>
        <w:t>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w:t>
      </w:r>
      <w:r w:rsidR="00474E34">
        <w:rPr>
          <w:rFonts w:eastAsia="Times New Roman"/>
          <w:b w:val="0"/>
          <w:bCs w:val="0"/>
          <w:sz w:val="22"/>
          <w:szCs w:val="22"/>
        </w:rPr>
        <w:t>ании доверенности от ______</w:t>
      </w:r>
      <w:r w:rsidRPr="005441D5">
        <w:rPr>
          <w:rFonts w:eastAsia="Times New Roman"/>
          <w:b w:val="0"/>
          <w:bCs w:val="0"/>
          <w:sz w:val="22"/>
          <w:szCs w:val="22"/>
        </w:rPr>
        <w:t xml:space="preserve">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w:t>
      </w:r>
      <w:r w:rsidR="00DD2068">
        <w:rPr>
          <w:rFonts w:eastAsia="Times New Roman"/>
          <w:b w:val="0"/>
          <w:bCs w:val="0"/>
          <w:sz w:val="22"/>
          <w:szCs w:val="22"/>
        </w:rPr>
        <w:t xml:space="preserve">проведенной процедуры </w:t>
      </w:r>
      <w:r w:rsidRPr="005441D5">
        <w:rPr>
          <w:rFonts w:eastAsia="Times New Roman"/>
          <w:b w:val="0"/>
          <w:bCs w:val="0"/>
          <w:sz w:val="22"/>
          <w:szCs w:val="22"/>
        </w:rPr>
        <w:t>по снижению цен предложений  (</w:t>
      </w:r>
      <w:r>
        <w:rPr>
          <w:rFonts w:eastAsia="Times New Roman"/>
          <w:b w:val="0"/>
          <w:bCs w:val="0"/>
          <w:sz w:val="22"/>
          <w:szCs w:val="22"/>
        </w:rPr>
        <w:t>конкурентный лист</w:t>
      </w:r>
      <w:r w:rsidRPr="005441D5">
        <w:rPr>
          <w:rFonts w:eastAsia="Times New Roman"/>
          <w:b w:val="0"/>
          <w:bCs w:val="0"/>
          <w:sz w:val="22"/>
          <w:szCs w:val="22"/>
        </w:rPr>
        <w:t xml:space="preserve"> от «__» ______ 20__г.) заключили настоящий Договор о нижеследующем:</w:t>
      </w:r>
    </w:p>
    <w:p w:rsidR="005441D5" w:rsidRPr="005441D5" w:rsidRDefault="005441D5" w:rsidP="005441D5">
      <w:pPr>
        <w:widowControl/>
        <w:autoSpaceDE/>
        <w:autoSpaceDN/>
        <w:adjustRightInd/>
        <w:contextualSpacing/>
        <w:jc w:val="center"/>
        <w:rPr>
          <w:rFonts w:eastAsia="Times New Roman"/>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ПРЕДМЕТ ДОГОВОРА</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568"/>
        </w:tabs>
        <w:autoSpaceDE/>
        <w:autoSpaceDN/>
        <w:adjustRightInd/>
        <w:ind w:left="0" w:firstLine="568"/>
        <w:contextualSpacing/>
        <w:jc w:val="both"/>
        <w:rPr>
          <w:rFonts w:eastAsia="Times New Roman"/>
          <w:b w:val="0"/>
          <w:bCs w:val="0"/>
          <w:sz w:val="22"/>
          <w:szCs w:val="22"/>
        </w:rPr>
      </w:pPr>
      <w:r w:rsidRPr="005441D5">
        <w:rPr>
          <w:rFonts w:eastAsia="Times New Roman"/>
          <w:b w:val="0"/>
          <w:bCs w:val="0"/>
          <w:sz w:val="22"/>
          <w:szCs w:val="22"/>
        </w:rPr>
        <w:t xml:space="preserve">Предметом настоящего Договора является выполнение строительно-монтажных работ по объекту: «___________________________________» и возмездная передача их Заказчику. </w:t>
      </w:r>
    </w:p>
    <w:p w:rsidR="005441D5" w:rsidRPr="005441D5" w:rsidRDefault="005441D5" w:rsidP="005441D5">
      <w:pPr>
        <w:widowControl/>
        <w:numPr>
          <w:ilvl w:val="1"/>
          <w:numId w:val="4"/>
        </w:numPr>
        <w:tabs>
          <w:tab w:val="left" w:pos="1134"/>
        </w:tabs>
        <w:autoSpaceDE/>
        <w:autoSpaceDN/>
        <w:adjustRightInd/>
        <w:ind w:left="988"/>
        <w:contextualSpacing/>
        <w:jc w:val="both"/>
        <w:rPr>
          <w:rFonts w:eastAsia="Times New Roman"/>
          <w:b w:val="0"/>
          <w:bCs w:val="0"/>
          <w:sz w:val="22"/>
          <w:szCs w:val="22"/>
        </w:rPr>
      </w:pPr>
      <w:r w:rsidRPr="005441D5">
        <w:rPr>
          <w:rFonts w:eastAsia="Times New Roman"/>
          <w:b w:val="0"/>
          <w:bCs w:val="0"/>
          <w:sz w:val="22"/>
          <w:szCs w:val="22"/>
        </w:rPr>
        <w:t>Цель использования объекта: предоставление услуг электросвязи.</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ЦЕНА ДОГОВОРА</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bookmarkEnd w:id="1"/>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Неизменная Договорная (контрактная) цена составляет ________ (________________ руб. ______ коп.) BYN, в том числе НДС 20 % – _________ (________ руб. ______ коп.) BYN, в том числе:</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стоимость строительно-монтажных работ _____________ (_____________ руб. ______ коп.) BYN, в том числе НДС 20 % – _____________ (________ руб. ______ коп.) BYN,</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стоимость оборудования _____________ (________ руб. ______ коп.) BYN, в том числе НДС 20 % – _____________ (_______________________ руб. ______ коп.) BYN</w:t>
      </w:r>
    </w:p>
    <w:p w:rsidR="005441D5" w:rsidRPr="005441D5" w:rsidRDefault="005441D5" w:rsidP="005441D5">
      <w:pPr>
        <w:widowControl/>
        <w:numPr>
          <w:ilvl w:val="1"/>
          <w:numId w:val="4"/>
        </w:numPr>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18.11.2011 № 1553.</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Финансирование работ по настоящему Договору производится за счет собственных средств.</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СРОКИ ВЫПОЛНЕНИЯ РАБОТ</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Заказчик и Подрядчик устанавливают следующие сроки выполнения работ по настоящему Договору: </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начало производства работ –</w:t>
      </w:r>
      <w:r w:rsidRPr="005441D5">
        <w:rPr>
          <w:rFonts w:eastAsia="Times New Roman"/>
          <w:b w:val="0"/>
          <w:bCs w:val="0"/>
          <w:sz w:val="22"/>
          <w:szCs w:val="22"/>
        </w:rPr>
        <w:tab/>
        <w:t>«__» ____________ 20__г.</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 xml:space="preserve">окончание работ – </w:t>
      </w:r>
      <w:r w:rsidRPr="005441D5">
        <w:rPr>
          <w:rFonts w:eastAsia="Times New Roman"/>
          <w:b w:val="0"/>
          <w:bCs w:val="0"/>
          <w:sz w:val="22"/>
          <w:szCs w:val="22"/>
        </w:rPr>
        <w:tab/>
      </w:r>
      <w:r w:rsidRPr="005441D5">
        <w:rPr>
          <w:rFonts w:eastAsia="Times New Roman"/>
          <w:b w:val="0"/>
          <w:bCs w:val="0"/>
          <w:sz w:val="22"/>
          <w:szCs w:val="22"/>
        </w:rPr>
        <w:tab/>
        <w:t>«__» ____________ 20__г.</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Предусмотренные Договором сроки выполнения работ могут изменяться в случаях:</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нарушения Заказчиком порядка расчетов или условий финансирования;</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выявления в ходе строительства дополнительных объемов строительных работ, не предусмотренных проектно-сметной документацией и влияющих на своевременное исполнение Подрядчиком своих Договорных обязательств;</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приостановления выполнения работ по обстоятельствам, не зависящим от Подрядчика.</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w:t>
      </w:r>
      <w:r w:rsidRPr="005441D5">
        <w:rPr>
          <w:rFonts w:eastAsia="Times New Roman"/>
          <w:b w:val="0"/>
          <w:bCs w:val="0"/>
          <w:sz w:val="22"/>
          <w:szCs w:val="22"/>
        </w:rPr>
        <w:lastRenderedPageBreak/>
        <w:t>продолжительности действия обстоятельств, препятствующих исполнению обязательств по настоящему Договору.</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ПРАВА И ОБЯЗАННОСТИ СТОРОН</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5441D5">
        <w:rPr>
          <w:rFonts w:eastAsia="Times New Roman"/>
          <w:bCs w:val="0"/>
          <w:sz w:val="22"/>
          <w:szCs w:val="22"/>
          <w:u w:val="single"/>
        </w:rPr>
        <w:t>Заказчик обязуется:</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передать Подрядчику по акту в срок не позднее 2 дней до начала производства работ утверждённую проектно-сметную документацию со штампом «К производству работ» в количестве двух комплектов (на бумажном/электронном носителе). Содержание и состав проектно-сметной документации должен соответствовать содержанию и составу проектно-сметной документации переданной Заказчику Проектировщиком;</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приобретать на объект материалы, изделия и оборудование по Договоренности Сторон;</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принять законченный строительством объект в эксплуатацию (работы, услугу) и оплатить их в соответствии с ценой, установленной настоящим Договором;</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обеспечить непрерывное финансирование работ и своевременный расчет за них;</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осуществлять контроль за качеством выполняемых Подрядчиком работ; </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координировать работу Подрядчика;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выполнять иные обязанности, предусмотренные Правилами.</w:t>
      </w:r>
    </w:p>
    <w:p w:rsidR="005441D5" w:rsidRPr="005441D5" w:rsidRDefault="005441D5" w:rsidP="005441D5">
      <w:pPr>
        <w:widowControl/>
        <w:tabs>
          <w:tab w:val="left" w:pos="1418"/>
        </w:tabs>
        <w:autoSpaceDE/>
        <w:autoSpaceDN/>
        <w:adjustRightInd/>
        <w:ind w:left="709"/>
        <w:contextualSpacing/>
        <w:jc w:val="both"/>
        <w:rPr>
          <w:rFonts w:eastAsia="Times New Roman"/>
          <w:b w:val="0"/>
          <w:bCs w:val="0"/>
          <w:sz w:val="22"/>
          <w:szCs w:val="22"/>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5441D5">
        <w:rPr>
          <w:rFonts w:eastAsia="Times New Roman"/>
          <w:bCs w:val="0"/>
          <w:sz w:val="22"/>
          <w:szCs w:val="22"/>
          <w:u w:val="single"/>
        </w:rPr>
        <w:t>Заказчик имеет право:</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требовать от Подрядчика информацию о ходе выполнения работ, о намечаемых конкретных датах приемки объекта в эксплуатацию;</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требовать от Подрядчика устранения дефектов и недоделок, выявленных в ходе выполнения работ и в период гарантийного срока;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остановить выполнение работ в случае выявления нарушений технологии, применения некачественных материалов;</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отказаться от принятия объекта (результата строительных работ) в случае выявления результата строительных работ ненадлежащего качества, который исключает возможность использования объекта для указанной в договоре цели и не может быть устранен Подрядчиком или Заказчиком, что должно быть подтверждено соответствующим заключением независимой экспертизы. В случае, если будет доказана вина Подрядчика, Заказчик имеет право потребовать от подрядчика полного возмещения убытков при расторжении договора;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вносить в установленном порядке изменения в проектно-сметную документацию;</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5441D5" w:rsidRPr="005441D5" w:rsidRDefault="005441D5" w:rsidP="005441D5">
      <w:pPr>
        <w:widowControl/>
        <w:tabs>
          <w:tab w:val="left" w:pos="1418"/>
        </w:tabs>
        <w:autoSpaceDE/>
        <w:autoSpaceDN/>
        <w:adjustRightInd/>
        <w:ind w:left="709"/>
        <w:contextualSpacing/>
        <w:jc w:val="both"/>
        <w:rPr>
          <w:rFonts w:eastAsia="Times New Roman"/>
          <w:b w:val="0"/>
          <w:bCs w:val="0"/>
          <w:sz w:val="22"/>
          <w:szCs w:val="22"/>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5441D5">
        <w:rPr>
          <w:rFonts w:eastAsia="Times New Roman"/>
          <w:bCs w:val="0"/>
          <w:sz w:val="22"/>
          <w:szCs w:val="22"/>
          <w:u w:val="single"/>
        </w:rPr>
        <w:t>Подрядчик обязуется:</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исполнять условия Договора;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обеспечить надлежащее качество строительно-монтажных работ в соответствии с утвержденной проектной документацией и техническими нормативными правовыми актами в установленные настоящим Договором сроки с обязательным соблюдением всех экологических требований. Выполнение работ производится собственными силами Подрядчика;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устранять в период гарантийного срока выявленные дефекты в сроки, согласованные с Заказчиком;</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Заказчика;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оформить соответствующую нормативным требованиям исполнительную документацию и передать ее Заказчику за 15 дней до сдачи объекта в эксплуатацию;</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обеспечить объект (места выполнения работ) поверенными средствами измерений и контроля;</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lastRenderedPageBreak/>
        <w:t>соблюдать правила охраны труда, техники безопасности и пожарной безопасности при выполнении работ на объектах Заказчика;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ежемесячно в срок до 24 числа месяца, предшествующего отчетному предоставлять Заказчику заявку по материалам, изделиям и оборудованию необходимых для производства работ. Приобрести и доставить на объект материалы, изделия, оборудование по согласованию Сторон;</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обеспечить сохранность материалов, изделий, оборудования, конструкций, находящихся на строительной площадке, от даты начала работ до даты подписания Заказчиком акта приемки объекта в эксплуатацию;</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правильно применять нормы и расценки при составлении актов сдачи – приемки выполненных строительных и иных монтажных работ согласно переданной ПСД со штампом «К производству работ»;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не позднее одного месяца с даты подписания акта приемочной комиссии возвратить на склад Заказчика не использованные при строительстве объекта материалы, переданные для производства работ, или с письменного разрешения Заказчика использовать их на другой его объект;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по согласованию с Заказчиком используя собственный транспорт, производить вывоз демонтируемого оборудования, металлоконструкций и кабельных изделий на указанные Заказчиком места складирования либо пункты приема металлов; </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принимать необходимые меры по устранению обстоятельств, препятствующих надлежащему исполнению настоящего Договора;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компенсировать затраты за потребленную электроэнергию;</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выполнять иные обязанности, предусмотренные Правилами;</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11.6. настоящего Договора.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выполнить работы лично, привлечение субподрядных организаций возможно только по согласованию с Заказчиком. </w:t>
      </w:r>
    </w:p>
    <w:p w:rsidR="005441D5" w:rsidRPr="005441D5" w:rsidRDefault="005441D5" w:rsidP="005441D5">
      <w:pPr>
        <w:widowControl/>
        <w:numPr>
          <w:ilvl w:val="2"/>
          <w:numId w:val="4"/>
        </w:numPr>
        <w:tabs>
          <w:tab w:val="left" w:pos="1418"/>
        </w:tabs>
        <w:autoSpaceDE/>
        <w:autoSpaceDN/>
        <w:adjustRightInd/>
        <w:ind w:left="0" w:firstLine="709"/>
        <w:jc w:val="both"/>
        <w:rPr>
          <w:rFonts w:eastAsia="Times New Roman"/>
          <w:b w:val="0"/>
          <w:bCs w:val="0"/>
          <w:sz w:val="22"/>
          <w:szCs w:val="22"/>
        </w:rPr>
      </w:pPr>
      <w:r w:rsidRPr="005441D5">
        <w:rPr>
          <w:rFonts w:eastAsia="Times New Roman"/>
          <w:b w:val="0"/>
          <w:bCs w:val="0"/>
          <w:sz w:val="22"/>
          <w:szCs w:val="22"/>
        </w:rPr>
        <w:t>провести инженерную подготовку объекта с раскладкой кабельной продукции по пролетам кабельной канализации с учетом следующих особенностей: длина медного кабеля – 50 метров и более, длина волоконно-оптического кабеля для наружной прокладки – 100 метров и более, длина волоконно-оптического кабеля для внутренней прокладки – 50 метров и более.</w:t>
      </w:r>
    </w:p>
    <w:p w:rsidR="005441D5" w:rsidRPr="005441D5" w:rsidRDefault="005441D5" w:rsidP="005441D5">
      <w:pPr>
        <w:widowControl/>
        <w:tabs>
          <w:tab w:val="left" w:pos="1134"/>
        </w:tabs>
        <w:autoSpaceDE/>
        <w:autoSpaceDN/>
        <w:adjustRightInd/>
        <w:ind w:firstLine="709"/>
        <w:jc w:val="both"/>
        <w:rPr>
          <w:rFonts w:eastAsia="Times New Roman"/>
          <w:b w:val="0"/>
          <w:bCs w:val="0"/>
          <w:sz w:val="22"/>
          <w:szCs w:val="22"/>
        </w:rPr>
      </w:pPr>
      <w:r w:rsidRPr="005441D5">
        <w:rPr>
          <w:rFonts w:eastAsia="Times New Roman"/>
          <w:b w:val="0"/>
          <w:bCs w:val="0"/>
          <w:sz w:val="22"/>
          <w:szCs w:val="22"/>
        </w:rPr>
        <w:t>В случае невозможности разложить кабель так, чтобы остаток был более указанных длин, Подрядчик обязуется выкупить их по цене Заказчика. Приёмке на склад от Подрядчика остатков кабельной продукции подлежит только кабельная продукция, прошедшая входной контроль.</w:t>
      </w:r>
    </w:p>
    <w:p w:rsidR="005441D5" w:rsidRPr="005441D5" w:rsidRDefault="005441D5" w:rsidP="005441D5">
      <w:pPr>
        <w:widowControl/>
        <w:tabs>
          <w:tab w:val="left" w:pos="1134"/>
        </w:tabs>
        <w:autoSpaceDE/>
        <w:autoSpaceDN/>
        <w:adjustRightInd/>
        <w:ind w:firstLine="709"/>
        <w:jc w:val="both"/>
        <w:rPr>
          <w:rFonts w:eastAsia="Times New Roman"/>
          <w:b w:val="0"/>
          <w:bCs w:val="0"/>
          <w:sz w:val="22"/>
          <w:szCs w:val="22"/>
        </w:rPr>
      </w:pPr>
      <w:r w:rsidRPr="005441D5">
        <w:rPr>
          <w:rFonts w:eastAsia="Times New Roman"/>
          <w:b w:val="0"/>
          <w:bCs w:val="0"/>
          <w:sz w:val="22"/>
          <w:szCs w:val="22"/>
        </w:rPr>
        <w:t>Основанием является соответствующее обращение Подрядчика на отпуск (реализацию) кабельной продукции с последующим оформлением товарно-транспортной (товарной) накладной.</w:t>
      </w:r>
    </w:p>
    <w:p w:rsidR="005441D5" w:rsidRPr="005441D5" w:rsidRDefault="005441D5" w:rsidP="005441D5">
      <w:pPr>
        <w:widowControl/>
        <w:tabs>
          <w:tab w:val="left" w:pos="1418"/>
        </w:tabs>
        <w:autoSpaceDE/>
        <w:autoSpaceDN/>
        <w:adjustRightInd/>
        <w:ind w:left="709"/>
        <w:contextualSpacing/>
        <w:jc w:val="both"/>
        <w:rPr>
          <w:rFonts w:eastAsia="Times New Roman"/>
          <w:b w:val="0"/>
          <w:bCs w:val="0"/>
          <w:sz w:val="22"/>
          <w:szCs w:val="22"/>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5441D5">
        <w:rPr>
          <w:rFonts w:eastAsia="Times New Roman"/>
          <w:bCs w:val="0"/>
          <w:sz w:val="22"/>
          <w:szCs w:val="22"/>
          <w:u w:val="single"/>
        </w:rPr>
        <w:t>Подрядчик вправе:</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получать авансы </w:t>
      </w:r>
      <w:r w:rsidR="00602351" w:rsidRPr="005441D5">
        <w:rPr>
          <w:rFonts w:eastAsia="Times New Roman"/>
          <w:b w:val="0"/>
          <w:bCs w:val="0"/>
          <w:sz w:val="22"/>
          <w:szCs w:val="22"/>
        </w:rPr>
        <w:t>на условиях,</w:t>
      </w:r>
      <w:r w:rsidRPr="005441D5">
        <w:rPr>
          <w:rFonts w:eastAsia="Times New Roman"/>
          <w:b w:val="0"/>
          <w:bCs w:val="0"/>
          <w:sz w:val="22"/>
          <w:szCs w:val="22"/>
        </w:rPr>
        <w:t xml:space="preserve"> предусмотренных Договором;</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применять необходимые меры по устранению обстоятельств, препятствующих надлежащему исполнению Договора подряда;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выполнять работы, неучтенные в проектно-сметной документации и утвержденные госэкспертизой, но необходимые для дальнейшего производства работ, по письменному согласованию с Заказчиком. </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назначить своих представителей для оформления актов сдачи – приемки выполненных строительных и иных монтажных работ, проверки соответствия используемых материалов, изделий, оборудования, конструкций и проектной документации.</w:t>
      </w:r>
    </w:p>
    <w:p w:rsidR="005441D5" w:rsidRPr="005441D5" w:rsidRDefault="005441D5" w:rsidP="005441D5">
      <w:pPr>
        <w:widowControl/>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lastRenderedPageBreak/>
        <w:t>ПОРЯДОК РАСЧЕТОВ</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расчетный период принимается календарный месяц.</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2011 г. № 1553,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Стоимость работ по настоящему Договору определена на основании нормативов расхода ресурсов на дату выпуска проектно-сметной документации с учетом прогнозных индексов стоимости строительно-монтажных работ, оборудования и прочих затрат, утверждаемых Министерством экономики Республики Беларусь, а также корректирующих коэффициентов, учтенных в расчете стоимости работ в текущих ценах по объекту (приложение №1).</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Заказчик может перечислять Подрядчику текущие и разовые (целевые) авансы на приобретение материалов, в случае приобретения их Подрядчиком, на основе письменных заявок.</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предоставленные Подрядчиком не позднее последнего рабочего дня отчетного месяца, рассчитанные в соответствии с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 ноября 2011 г. №1553. Заказчик возмещает Подрядчику расходы по налогам, платежам в соответствии с законодательством Республики Беларусь.</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Прочие затраты и налоги рассчитываются и оплачиваются в соответствии с существующим законодательством Республики Беларусь.</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Оплата выполненных работ производится с рассрочкой платежей за выполненные работы –  40% объема выполненных строительно-монтажных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Все расчеты производятся путем оформления платежных поручений Заказчиком.</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Договором (графиком производства работ) дату их выполнения.</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При срыве по вине Подрядчика, предусмотренного настоящим Договором срока выполнения строительных работ (окончания этапов, комплексов работ, услуг), приемки объекта в эксплуатацию – работы, выполненные после указанного срока, оплачиваются по ценам, действовавшим на установленную Договором подряда дату их завершения. </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lastRenderedPageBreak/>
        <w:t>Окончательная стоимость строительства формируется с учетом изменений и дополнений, вносимых в методику формирования стоимости строительства в связи с принятием новых нормативно-правовых актов. Изменения и дополнения в части, касающейся исполнения настоящего Договора, оформляются путем подписания Сторонами дополнительных соглашений с корректировкой (по необходимости) приложений к Договору.</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 случае использования Подрядчиком при выполнении строительно-монтажных работ электроэнергии Заказчика, Подрядчик оплачивает Заказчику расходы по использованию электроэнергии в размере, установленном актом, подписываемым Заказчиком и Подрядчиком, путем исключения полученной суммы из стоимости выполненных Подрядчиком работ.</w:t>
      </w:r>
    </w:p>
    <w:p w:rsidR="005441D5" w:rsidRPr="005441D5" w:rsidRDefault="005441D5" w:rsidP="005441D5">
      <w:pPr>
        <w:widowControl/>
        <w:tabs>
          <w:tab w:val="left" w:pos="1276"/>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5.13. 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5441D5" w:rsidRPr="005441D5" w:rsidRDefault="005441D5" w:rsidP="005441D5">
      <w:pPr>
        <w:widowControl/>
        <w:tabs>
          <w:tab w:val="left" w:pos="1276"/>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5.13.1. Заказчики ежемесячно не позднее:</w:t>
      </w:r>
    </w:p>
    <w:p w:rsidR="005441D5" w:rsidRPr="005441D5" w:rsidRDefault="005441D5" w:rsidP="005441D5">
      <w:pPr>
        <w:widowControl/>
        <w:tabs>
          <w:tab w:val="left" w:pos="1276"/>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BY81AKBB36029710100020000000 в ОАО «АСБ Беларусбанк» г. Минск, код банка AKBBBY2X,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5441D5" w:rsidRPr="005441D5" w:rsidRDefault="005441D5" w:rsidP="005441D5">
      <w:pPr>
        <w:widowControl/>
        <w:tabs>
          <w:tab w:val="left" w:pos="1276"/>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5441D5" w:rsidRPr="005441D5" w:rsidRDefault="005441D5" w:rsidP="005441D5">
      <w:pPr>
        <w:widowControl/>
        <w:tabs>
          <w:tab w:val="left" w:pos="1276"/>
        </w:tabs>
        <w:autoSpaceDE/>
        <w:autoSpaceDN/>
        <w:adjustRightInd/>
        <w:contextualSpacing/>
        <w:jc w:val="both"/>
        <w:rPr>
          <w:rFonts w:eastAsia="Times New Roman"/>
          <w:b w:val="0"/>
          <w:bCs w:val="0"/>
          <w:sz w:val="22"/>
          <w:szCs w:val="22"/>
        </w:rPr>
      </w:pPr>
    </w:p>
    <w:p w:rsidR="005441D5" w:rsidRPr="005441D5" w:rsidRDefault="005441D5" w:rsidP="005441D5">
      <w:pPr>
        <w:widowControl/>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СРОК ДЕЙСТВИЯ ДОГОВОРА, ЕГО ИЗМЕНЕНИЕ, ДОПОЛНЕНИЕ И РАСТОРЖЕНИЕ</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Все изменения и дополнения в настоящий Договор вносятся путем заключения Сторонами дополнительного соглашения в порядке, установленном </w:t>
      </w:r>
      <w:proofErr w:type="spellStart"/>
      <w:r w:rsidRPr="005441D5">
        <w:rPr>
          <w:rFonts w:eastAsia="Times New Roman"/>
          <w:b w:val="0"/>
          <w:bCs w:val="0"/>
          <w:sz w:val="22"/>
          <w:szCs w:val="22"/>
        </w:rPr>
        <w:t>п.п</w:t>
      </w:r>
      <w:proofErr w:type="spellEnd"/>
      <w:r w:rsidRPr="005441D5">
        <w:rPr>
          <w:rFonts w:eastAsia="Times New Roman"/>
          <w:b w:val="0"/>
          <w:bCs w:val="0"/>
          <w:sz w:val="22"/>
          <w:szCs w:val="22"/>
        </w:rPr>
        <w:t>. 62-66 Правил.</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Настоящий Договор может быть расторгнут в случаях, предусмотренных п. 67 Правил. </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Оформление расторжения Договора осуществляется в порядке, предусмотренном </w:t>
      </w:r>
      <w:proofErr w:type="spellStart"/>
      <w:r w:rsidRPr="005441D5">
        <w:rPr>
          <w:rFonts w:eastAsia="Times New Roman"/>
          <w:b w:val="0"/>
          <w:bCs w:val="0"/>
          <w:sz w:val="22"/>
          <w:szCs w:val="22"/>
        </w:rPr>
        <w:t>п.п</w:t>
      </w:r>
      <w:proofErr w:type="spellEnd"/>
      <w:r w:rsidRPr="005441D5">
        <w:rPr>
          <w:rFonts w:eastAsia="Times New Roman"/>
          <w:b w:val="0"/>
          <w:bCs w:val="0"/>
          <w:sz w:val="22"/>
          <w:szCs w:val="22"/>
        </w:rPr>
        <w:t>. 68-69 Правил.</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Стороны вправе в одностороннем порядке отказаться от исполнения настоящего Договора, в соответствии с п. 70 Правил.</w:t>
      </w:r>
    </w:p>
    <w:p w:rsidR="005441D5" w:rsidRPr="005441D5" w:rsidRDefault="005441D5" w:rsidP="005441D5">
      <w:pPr>
        <w:widowControl/>
        <w:tabs>
          <w:tab w:val="left" w:pos="1276"/>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ГАРАНТИЙНЫЕ ОБЯЗАТЕЛЬСТВА</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Гарантийный срок эксплуатации объекта устанавливается 5 (пять) лет.</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Исчисление гарантийного срока начинается со дня подписания акта приемки объекта в эксплуатацию.</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При выявлении результатов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на гарантийный ремонт, согласования сроков и порядка устранения дефектов Подрядчик обязан направить своего представителя не позднее 5 календарных дней со дня получения письменного извещения Заказчика. В случае неявки представителя Подрядчика в установленный срок дефектный акт на гарантийный ремонт составляется Заказчиком и (или) иным правообладателем без участия Подрядчика и направляется Подрядчику для исправления строительных работ ненадлежащего качества.</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lastRenderedPageBreak/>
        <w:t xml:space="preserve">Сроки устранения дефектов устанавливаются актом, но не более 14 дней с момента его подписания. </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Гарантийный срок прерывается на время, в течение которого объект не мог эксплуатироваться вследствие выявления строительных работ ненадлежащего качества, за которые несет ответственность Подрядчик.</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Подрядчик не несет ответственности за выявленные в пределах гарантийного срока дефекты, если он докажет, что данные дефекты произошли вследствие нормативного износа объекта (его частей), неправильной эксплуатации, ненадлежащего ремонта или повреждения третьими лицами.</w:t>
      </w:r>
    </w:p>
    <w:p w:rsidR="005441D5" w:rsidRPr="005441D5" w:rsidRDefault="005441D5" w:rsidP="005441D5">
      <w:pPr>
        <w:widowControl/>
        <w:tabs>
          <w:tab w:val="left" w:pos="1276"/>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ОТВЕТСТВЕННОСТЬ СТОРОН</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Заказчик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Подрядчику в следующих случаях и размерах:</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необоснованное уклонение от приемки выполненных строительных работ и оформления соответствующих документов, подтверждающих их выполнение, - 0,2 % стоимости непринятых строительных работ за каждый день просрочки, но не более стоимости этих работ. Уплата пени осуществляется за счет собственных средств Заказчика.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несвоевременное проведение расчетов за выполненные и принятые в установленном порядке строительные работы - 0,2 % не перечисленной суммы за каждый день просрочки платежа, но не более 20% не перечисленной суммы. Уплата пени осуществляется за счет собственных средств Заказчика.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нарушение сроков поставки материальных ресурсов, поставка которых Договором возложена на Заказчика - 0,2 % стоимости недопоставленных материальных ресурсов за каждый день просрочки, но не более фактической стоимости их приобретения. Уплата пени осуществляется за счет собственных средств Заказчика.</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Подрядчик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Заказчику в следующих случаях и размерах:</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нарушение установленных в Договоре, в том числе в графике производства работ, сроков выполнения строительных работ, включая оформление документов, подтверждающих их выполнение, - 0,2% стоимости невыполненных строительных работ за каждый день просрочки, но не более 20% стоимости этих работ;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превышение по своей вине установленных Договором сроков сдачи объекта в эксплуатацию (передачи результата строительных работ) - 0,15% стоимости объекта за каждый день просрочки, но не более 10% стоимости объекта (результата строительных работ).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несвоевременное устранение дефектов, указанных в актах Заказчика (в том числе выявленных в период гарантийного срока), - 2% стоимости работ по устранению дефектов за каждый день просрочки начиная со дня окончания указанного в акте срока, но не более стоимости этих работ.</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 несвоевременный возврат материалов на склад Заказчика, согласно п.4.3.12 - 0,1% стоимости невозвращенных материалов за каждый день просрочки.</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размер таких завышений, а также уплачивает неустойку (штраф) в трехкратном размере вышеуказанных завышений.</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Подрядчик несет ответственность за:</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Отступление от проектных решений, не согласованных с Заказчиком, завышение объемов выполненных работ;</w:t>
      </w:r>
      <w:r w:rsidRPr="005441D5">
        <w:rPr>
          <w:rFonts w:eastAsia="Times New Roman"/>
          <w:b w:val="0"/>
          <w:bCs w:val="0"/>
          <w:sz w:val="22"/>
          <w:szCs w:val="22"/>
        </w:rPr>
        <w:tab/>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Завышение применяемых в сметах и расшифровках расценок;</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Соблюдение правил охраны труда и пожарной безопасности при производстве работ на объектах Заказчика. </w:t>
      </w:r>
    </w:p>
    <w:p w:rsidR="005441D5" w:rsidRPr="005441D5" w:rsidRDefault="005441D5" w:rsidP="005441D5">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lastRenderedPageBreak/>
        <w:t>Соблюдение чистоты и порядка на территории, где проводятся работы, в бытовых и складских помещениях.</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ФОРС-МАЖОР</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Уведомление должно быть сделано также в случае устранения препятствий.</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5441D5" w:rsidRPr="005441D5" w:rsidRDefault="005441D5" w:rsidP="005441D5">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5441D5" w:rsidRPr="005441D5" w:rsidRDefault="005441D5" w:rsidP="005441D5">
      <w:pPr>
        <w:widowControl/>
        <w:tabs>
          <w:tab w:val="left" w:pos="1276"/>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АВТОРСКИЙ И ТЕХНИЧЕСКИЙ НАДЗОР ЗА ВЫПОЛНЕНИЕМ РАБОТ</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Проведение авторского надзора осуществляется в соответствии с Правилами.</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Для осуществления технического надзора за строительством объекта Заказчик назначает своего представителя или привлекает специализированную организацию, с письменным уведомлением Подрядчика.</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Представители Заказчика и Подрядчика оформляют справки о выполнении работ, о проверке соответствия используемых конструкций, материалов, изделий, оборудования, проектной документации, составляют акты промежуточной приемки ответственных конструкций и освидетельствования скрытых работ.</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Заказчик вправе при выявлении некачественно выполненных работ немедленно выслать письменное предписание Подрядчику об устранении дефектов. При необходимости Заказчик может приостановить выполнение работ.</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Подрядчик назначает ответственного за строительство объекта (работ, услуг) и уведомляет об этом Заказчика в письменной форме не позднее трех рабочих дней до их начала.</w:t>
      </w:r>
    </w:p>
    <w:p w:rsidR="005441D5" w:rsidRPr="005441D5" w:rsidRDefault="005441D5" w:rsidP="005441D5">
      <w:pPr>
        <w:widowControl/>
        <w:tabs>
          <w:tab w:val="left" w:pos="1276"/>
        </w:tabs>
        <w:autoSpaceDE/>
        <w:autoSpaceDN/>
        <w:adjustRightInd/>
        <w:contextualSpacing/>
        <w:jc w:val="both"/>
        <w:rPr>
          <w:rFonts w:eastAsia="Times New Roman"/>
          <w:b w:val="0"/>
          <w:bCs w:val="0"/>
          <w:sz w:val="22"/>
          <w:szCs w:val="22"/>
        </w:rPr>
      </w:pPr>
    </w:p>
    <w:p w:rsidR="005441D5" w:rsidRPr="005441D5" w:rsidRDefault="005441D5" w:rsidP="005441D5">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5441D5">
        <w:rPr>
          <w:rFonts w:eastAsia="Times New Roman"/>
          <w:bCs w:val="0"/>
          <w:sz w:val="22"/>
          <w:szCs w:val="22"/>
          <w:u w:val="single"/>
        </w:rPr>
        <w:t>ПРОЧИЕ УСЛОВИЯ</w:t>
      </w:r>
    </w:p>
    <w:p w:rsidR="005441D5" w:rsidRPr="005441D5" w:rsidRDefault="005441D5" w:rsidP="005441D5">
      <w:pPr>
        <w:widowControl/>
        <w:tabs>
          <w:tab w:val="left" w:pos="709"/>
        </w:tabs>
        <w:autoSpaceDE/>
        <w:autoSpaceDN/>
        <w:adjustRightInd/>
        <w:ind w:left="360"/>
        <w:contextualSpacing/>
        <w:jc w:val="center"/>
        <w:rPr>
          <w:rFonts w:eastAsia="Times New Roman"/>
          <w:bCs w:val="0"/>
          <w:sz w:val="22"/>
          <w:szCs w:val="22"/>
          <w:u w:val="single"/>
        </w:rPr>
      </w:pP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Все приложения к настоящему Договору являются его неотъемлемой частью.</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lastRenderedPageBreak/>
        <w:t>Настоящий Договор составлен в двух экземплярах, имеющих равную юридическую силу и находящихся по одному у каждой из Сторон.</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Заказчика.</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 xml:space="preserve">Копии документации для </w:t>
      </w:r>
      <w:r w:rsidR="00DD2068">
        <w:rPr>
          <w:rFonts w:eastAsia="Times New Roman"/>
          <w:b w:val="0"/>
          <w:bCs w:val="0"/>
          <w:sz w:val="22"/>
          <w:szCs w:val="22"/>
        </w:rPr>
        <w:t>процедуры закупки</w:t>
      </w:r>
      <w:r w:rsidRPr="005441D5">
        <w:rPr>
          <w:rFonts w:eastAsia="Times New Roman"/>
          <w:b w:val="0"/>
          <w:bCs w:val="0"/>
          <w:sz w:val="22"/>
          <w:szCs w:val="22"/>
        </w:rPr>
        <w:t xml:space="preserve">, предложения участника-победителя </w:t>
      </w:r>
      <w:r w:rsidR="00DD2068">
        <w:rPr>
          <w:rFonts w:eastAsia="Times New Roman"/>
          <w:b w:val="0"/>
          <w:bCs w:val="0"/>
          <w:sz w:val="22"/>
          <w:szCs w:val="22"/>
        </w:rPr>
        <w:t>процедуры закупки</w:t>
      </w:r>
      <w:r w:rsidRPr="005441D5">
        <w:rPr>
          <w:rFonts w:eastAsia="Times New Roman"/>
          <w:b w:val="0"/>
          <w:bCs w:val="0"/>
          <w:sz w:val="22"/>
          <w:szCs w:val="22"/>
        </w:rPr>
        <w:t>, протокола о результатах его проведения являются неотъемлемой частью Договора.</w:t>
      </w:r>
    </w:p>
    <w:p w:rsidR="005441D5" w:rsidRPr="005441D5" w:rsidRDefault="005441D5" w:rsidP="005441D5">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5441D5">
        <w:rPr>
          <w:rFonts w:eastAsia="Times New Roman"/>
          <w:b w:val="0"/>
          <w:bCs w:val="0"/>
          <w:sz w:val="22"/>
          <w:szCs w:val="22"/>
        </w:rPr>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5441D5" w:rsidRPr="005441D5" w:rsidRDefault="005441D5" w:rsidP="005441D5">
      <w:pPr>
        <w:widowControl/>
        <w:autoSpaceDE/>
        <w:autoSpaceDN/>
        <w:adjustRightInd/>
        <w:ind w:firstLine="709"/>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ind w:firstLine="709"/>
        <w:contextualSpacing/>
        <w:jc w:val="both"/>
        <w:rPr>
          <w:rFonts w:eastAsia="Times New Roman"/>
          <w:b w:val="0"/>
          <w:bCs w:val="0"/>
          <w:sz w:val="22"/>
          <w:szCs w:val="22"/>
        </w:rPr>
      </w:pPr>
      <w:r w:rsidRPr="005441D5">
        <w:rPr>
          <w:rFonts w:eastAsia="Times New Roman"/>
          <w:b w:val="0"/>
          <w:bCs w:val="0"/>
          <w:sz w:val="22"/>
          <w:szCs w:val="22"/>
        </w:rPr>
        <w:t>Приложения к Договору:</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Расчет стоимости работ в текущих ценах.</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Приказ на ответственного за выполнение работ.</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График производства работ на объекте.</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График платежей по объекту.</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Копия доверенности Заказчика.</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Копия доверенности Подрядчика.</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Копия документации для </w:t>
      </w:r>
      <w:r w:rsidR="00DD2068">
        <w:rPr>
          <w:rFonts w:eastAsia="Times New Roman"/>
          <w:b w:val="0"/>
          <w:bCs w:val="0"/>
          <w:sz w:val="22"/>
          <w:szCs w:val="22"/>
        </w:rPr>
        <w:t>процедуры закупки</w:t>
      </w:r>
      <w:r w:rsidRPr="005441D5">
        <w:rPr>
          <w:rFonts w:eastAsia="Times New Roman"/>
          <w:b w:val="0"/>
          <w:bCs w:val="0"/>
          <w:sz w:val="22"/>
          <w:szCs w:val="22"/>
        </w:rPr>
        <w:t>.</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Копия предложения для </w:t>
      </w:r>
      <w:r w:rsidR="00DD2068">
        <w:rPr>
          <w:rFonts w:eastAsia="Times New Roman"/>
          <w:b w:val="0"/>
          <w:bCs w:val="0"/>
          <w:sz w:val="22"/>
          <w:szCs w:val="22"/>
        </w:rPr>
        <w:t>процедуры закупки</w:t>
      </w:r>
      <w:r w:rsidRPr="005441D5">
        <w:rPr>
          <w:rFonts w:eastAsia="Times New Roman"/>
          <w:b w:val="0"/>
          <w:bCs w:val="0"/>
          <w:sz w:val="22"/>
          <w:szCs w:val="22"/>
        </w:rPr>
        <w:t xml:space="preserve"> участника-победителя </w:t>
      </w:r>
      <w:r w:rsidR="00DD2068">
        <w:rPr>
          <w:rFonts w:eastAsia="Times New Roman"/>
          <w:b w:val="0"/>
          <w:bCs w:val="0"/>
          <w:sz w:val="22"/>
          <w:szCs w:val="22"/>
        </w:rPr>
        <w:t>процедуры закупки</w:t>
      </w:r>
      <w:r w:rsidRPr="005441D5">
        <w:rPr>
          <w:rFonts w:eastAsia="Times New Roman"/>
          <w:b w:val="0"/>
          <w:bCs w:val="0"/>
          <w:sz w:val="22"/>
          <w:szCs w:val="22"/>
        </w:rPr>
        <w:t>.</w:t>
      </w:r>
    </w:p>
    <w:p w:rsidR="005441D5" w:rsidRPr="005441D5" w:rsidRDefault="005441D5" w:rsidP="005441D5">
      <w:pPr>
        <w:widowControl/>
        <w:numPr>
          <w:ilvl w:val="0"/>
          <w:numId w:val="6"/>
        </w:numPr>
        <w:tabs>
          <w:tab w:val="left" w:pos="993"/>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Копия протокола о результатах проведения </w:t>
      </w:r>
      <w:r w:rsidR="00DD2068">
        <w:rPr>
          <w:rFonts w:eastAsia="Times New Roman"/>
          <w:b w:val="0"/>
          <w:bCs w:val="0"/>
          <w:sz w:val="22"/>
          <w:szCs w:val="22"/>
        </w:rPr>
        <w:t>процедуры закупки</w:t>
      </w:r>
      <w:r w:rsidRPr="005441D5">
        <w:rPr>
          <w:rFonts w:eastAsia="Times New Roman"/>
          <w:b w:val="0"/>
          <w:bCs w:val="0"/>
          <w:sz w:val="22"/>
          <w:szCs w:val="22"/>
        </w:rPr>
        <w:t>.</w:t>
      </w:r>
    </w:p>
    <w:p w:rsidR="005441D5" w:rsidRPr="005441D5" w:rsidRDefault="005441D5" w:rsidP="005441D5">
      <w:pPr>
        <w:widowControl/>
        <w:tabs>
          <w:tab w:val="left" w:pos="993"/>
        </w:tabs>
        <w:autoSpaceDE/>
        <w:autoSpaceDN/>
        <w:adjustRightInd/>
        <w:ind w:left="1069"/>
        <w:contextualSpacing/>
        <w:jc w:val="both"/>
        <w:rPr>
          <w:rFonts w:eastAsia="Times New Roman"/>
          <w:b w:val="0"/>
          <w:bCs w:val="0"/>
          <w:sz w:val="22"/>
          <w:szCs w:val="22"/>
        </w:rPr>
      </w:pPr>
    </w:p>
    <w:p w:rsidR="005441D5" w:rsidRPr="005441D5" w:rsidRDefault="005441D5" w:rsidP="005441D5">
      <w:pPr>
        <w:widowControl/>
        <w:autoSpaceDE/>
        <w:autoSpaceDN/>
        <w:adjustRightInd/>
        <w:contextualSpacing/>
        <w:jc w:val="both"/>
        <w:rPr>
          <w:rFonts w:eastAsia="Times New Roman"/>
          <w:b w:val="0"/>
          <w:bCs w:val="0"/>
          <w:i/>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ЮРИДИЧЕСКИЕ АДРЕСА И РЕКВИЗИТЫ СТОРОН</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709"/>
        </w:tabs>
        <w:autoSpaceDE/>
        <w:autoSpaceDN/>
        <w:adjustRightInd/>
        <w:contextualSpacing/>
        <w:rPr>
          <w:rFonts w:eastAsia="Times New Roman"/>
          <w:bCs w:val="0"/>
          <w:sz w:val="22"/>
          <w:szCs w:val="22"/>
          <w:u w:val="single"/>
        </w:rPr>
      </w:pPr>
    </w:p>
    <w:tbl>
      <w:tblPr>
        <w:tblW w:w="0" w:type="auto"/>
        <w:tblLook w:val="01E0" w:firstRow="1" w:lastRow="1" w:firstColumn="1" w:lastColumn="1" w:noHBand="0" w:noVBand="0"/>
      </w:tblPr>
      <w:tblGrid>
        <w:gridCol w:w="5001"/>
        <w:gridCol w:w="4922"/>
      </w:tblGrid>
      <w:tr w:rsidR="005441D5" w:rsidRPr="005441D5" w:rsidTr="005441D5">
        <w:tc>
          <w:tcPr>
            <w:tcW w:w="5003" w:type="dxa"/>
          </w:tcPr>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Cs w:val="0"/>
                <w:sz w:val="22"/>
                <w:szCs w:val="22"/>
              </w:rPr>
              <w:t>Заказчик:</w:t>
            </w:r>
          </w:p>
        </w:tc>
        <w:tc>
          <w:tcPr>
            <w:tcW w:w="4933" w:type="dxa"/>
          </w:tcPr>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Cs w:val="0"/>
                <w:sz w:val="22"/>
                <w:szCs w:val="22"/>
              </w:rPr>
              <w:t>Подрядчик:</w:t>
            </w:r>
          </w:p>
        </w:tc>
      </w:tr>
      <w:tr w:rsidR="005441D5" w:rsidRPr="005441D5" w:rsidTr="005441D5">
        <w:tc>
          <w:tcPr>
            <w:tcW w:w="5003" w:type="dxa"/>
          </w:tcPr>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РУП «Белтелеком»</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220030 г. Минск, ул. Энгельса, 6</w:t>
            </w:r>
          </w:p>
          <w:p w:rsidR="005441D5" w:rsidRPr="005441D5" w:rsidRDefault="005441D5" w:rsidP="005441D5">
            <w:pPr>
              <w:widowControl/>
              <w:autoSpaceDE/>
              <w:autoSpaceDN/>
              <w:adjustRightInd/>
              <w:contextualSpacing/>
              <w:rPr>
                <w:rFonts w:eastAsia="Times New Roman"/>
                <w:b w:val="0"/>
                <w:bCs w:val="0"/>
                <w:sz w:val="22"/>
                <w:szCs w:val="22"/>
              </w:rPr>
            </w:pP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 xml:space="preserve">филиал «Минская городская телефонная сеть» </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 xml:space="preserve">РУП «Белтелеком» </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220073 г. Минск, ул. Харьковская,1</w:t>
            </w:r>
          </w:p>
          <w:p w:rsidR="005441D5" w:rsidRPr="001C204D"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счёт</w:t>
            </w:r>
            <w:r w:rsidRPr="001C204D">
              <w:rPr>
                <w:rFonts w:eastAsia="Times New Roman"/>
                <w:b w:val="0"/>
                <w:bCs w:val="0"/>
                <w:sz w:val="22"/>
                <w:szCs w:val="22"/>
              </w:rPr>
              <w:t>: №</w:t>
            </w:r>
            <w:r w:rsidRPr="004C2A8D">
              <w:rPr>
                <w:rFonts w:eastAsia="Times New Roman"/>
                <w:b w:val="0"/>
                <w:bCs w:val="0"/>
                <w:sz w:val="22"/>
                <w:szCs w:val="22"/>
                <w:lang w:val="en-US"/>
              </w:rPr>
              <w:t> BY</w:t>
            </w:r>
            <w:r w:rsidRPr="001C204D">
              <w:rPr>
                <w:rFonts w:eastAsia="Times New Roman"/>
                <w:b w:val="0"/>
                <w:bCs w:val="0"/>
                <w:sz w:val="22"/>
                <w:szCs w:val="22"/>
              </w:rPr>
              <w:t>48</w:t>
            </w:r>
            <w:r w:rsidRPr="004C2A8D">
              <w:rPr>
                <w:rFonts w:eastAsia="Times New Roman"/>
                <w:b w:val="0"/>
                <w:bCs w:val="0"/>
                <w:sz w:val="22"/>
                <w:szCs w:val="22"/>
                <w:lang w:val="en-US"/>
              </w:rPr>
              <w:t> AKBB </w:t>
            </w:r>
            <w:r w:rsidRPr="001C204D">
              <w:rPr>
                <w:rFonts w:eastAsia="Times New Roman"/>
                <w:b w:val="0"/>
                <w:bCs w:val="0"/>
                <w:sz w:val="22"/>
                <w:szCs w:val="22"/>
              </w:rPr>
              <w:t>3012</w:t>
            </w:r>
            <w:r w:rsidRPr="004C2A8D">
              <w:rPr>
                <w:rFonts w:eastAsia="Times New Roman"/>
                <w:b w:val="0"/>
                <w:bCs w:val="0"/>
                <w:sz w:val="22"/>
                <w:szCs w:val="22"/>
                <w:lang w:val="en-US"/>
              </w:rPr>
              <w:t> </w:t>
            </w:r>
            <w:r w:rsidRPr="001C204D">
              <w:rPr>
                <w:rFonts w:eastAsia="Times New Roman"/>
                <w:b w:val="0"/>
                <w:bCs w:val="0"/>
                <w:sz w:val="22"/>
                <w:szCs w:val="22"/>
              </w:rPr>
              <w:t>3653</w:t>
            </w:r>
            <w:r w:rsidRPr="004C2A8D">
              <w:rPr>
                <w:rFonts w:eastAsia="Times New Roman"/>
                <w:b w:val="0"/>
                <w:bCs w:val="0"/>
                <w:sz w:val="22"/>
                <w:szCs w:val="22"/>
                <w:lang w:val="en-US"/>
              </w:rPr>
              <w:t> </w:t>
            </w:r>
            <w:r w:rsidRPr="001C204D">
              <w:rPr>
                <w:rFonts w:eastAsia="Times New Roman"/>
                <w:b w:val="0"/>
                <w:bCs w:val="0"/>
                <w:sz w:val="22"/>
                <w:szCs w:val="22"/>
              </w:rPr>
              <w:t>2001</w:t>
            </w:r>
            <w:r w:rsidRPr="004C2A8D">
              <w:rPr>
                <w:rFonts w:eastAsia="Times New Roman"/>
                <w:b w:val="0"/>
                <w:bCs w:val="0"/>
                <w:sz w:val="22"/>
                <w:szCs w:val="22"/>
                <w:lang w:val="en-US"/>
              </w:rPr>
              <w:t> </w:t>
            </w:r>
            <w:r w:rsidRPr="001C204D">
              <w:rPr>
                <w:rFonts w:eastAsia="Times New Roman"/>
                <w:b w:val="0"/>
                <w:bCs w:val="0"/>
                <w:sz w:val="22"/>
                <w:szCs w:val="22"/>
              </w:rPr>
              <w:t>9550</w:t>
            </w:r>
            <w:r w:rsidRPr="004C2A8D">
              <w:rPr>
                <w:rFonts w:eastAsia="Times New Roman"/>
                <w:b w:val="0"/>
                <w:bCs w:val="0"/>
                <w:sz w:val="22"/>
                <w:szCs w:val="22"/>
                <w:lang w:val="en-US"/>
              </w:rPr>
              <w:t> </w:t>
            </w:r>
            <w:r w:rsidRPr="001C204D">
              <w:rPr>
                <w:rFonts w:eastAsia="Times New Roman"/>
                <w:b w:val="0"/>
                <w:bCs w:val="0"/>
                <w:sz w:val="22"/>
                <w:szCs w:val="22"/>
              </w:rPr>
              <w:t xml:space="preserve">0000, </w:t>
            </w:r>
          </w:p>
          <w:p w:rsidR="005441D5" w:rsidRPr="001C204D" w:rsidRDefault="005441D5" w:rsidP="005441D5">
            <w:pPr>
              <w:widowControl/>
              <w:autoSpaceDE/>
              <w:autoSpaceDN/>
              <w:adjustRightInd/>
              <w:contextualSpacing/>
              <w:rPr>
                <w:rFonts w:eastAsia="Times New Roman"/>
                <w:b w:val="0"/>
                <w:bCs w:val="0"/>
                <w:sz w:val="22"/>
                <w:szCs w:val="22"/>
              </w:rPr>
            </w:pPr>
            <w:r w:rsidRPr="004C2A8D">
              <w:rPr>
                <w:rFonts w:eastAsia="Times New Roman"/>
                <w:b w:val="0"/>
                <w:bCs w:val="0"/>
                <w:sz w:val="22"/>
                <w:szCs w:val="22"/>
                <w:lang w:val="en-US"/>
              </w:rPr>
              <w:t>BIC</w:t>
            </w:r>
            <w:r w:rsidRPr="001C204D">
              <w:rPr>
                <w:rFonts w:eastAsia="Times New Roman"/>
                <w:b w:val="0"/>
                <w:bCs w:val="0"/>
                <w:sz w:val="22"/>
                <w:szCs w:val="22"/>
              </w:rPr>
              <w:t>:</w:t>
            </w:r>
            <w:r w:rsidRPr="004C2A8D">
              <w:rPr>
                <w:rFonts w:eastAsia="Times New Roman"/>
                <w:b w:val="0"/>
                <w:bCs w:val="0"/>
                <w:sz w:val="22"/>
                <w:szCs w:val="22"/>
                <w:lang w:val="en-US"/>
              </w:rPr>
              <w:t> AKBBBY</w:t>
            </w:r>
            <w:r w:rsidRPr="001C204D">
              <w:rPr>
                <w:rFonts w:eastAsia="Times New Roman"/>
                <w:b w:val="0"/>
                <w:bCs w:val="0"/>
                <w:sz w:val="22"/>
                <w:szCs w:val="22"/>
              </w:rPr>
              <w:t>2</w:t>
            </w:r>
            <w:r w:rsidRPr="004C2A8D">
              <w:rPr>
                <w:rFonts w:eastAsia="Times New Roman"/>
                <w:b w:val="0"/>
                <w:bCs w:val="0"/>
                <w:sz w:val="22"/>
                <w:szCs w:val="22"/>
                <w:lang w:val="en-US"/>
              </w:rPr>
              <w:t>X</w:t>
            </w:r>
            <w:r w:rsidRPr="001C204D">
              <w:rPr>
                <w:rFonts w:eastAsia="Times New Roman"/>
                <w:b w:val="0"/>
                <w:bCs w:val="0"/>
                <w:sz w:val="22"/>
                <w:szCs w:val="22"/>
              </w:rPr>
              <w:t xml:space="preserve">, </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в ОАО «АСБ «Беларусбанк»,</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г. Минск, пр. Дзержинского, 18</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УНП 102302797, ОКПО 37376608.5002</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Тел. ___________, факс ___________</w:t>
            </w:r>
            <w:r w:rsidRPr="005441D5">
              <w:rPr>
                <w:rFonts w:eastAsia="Times New Roman"/>
                <w:b w:val="0"/>
                <w:bCs w:val="0"/>
                <w:sz w:val="22"/>
                <w:szCs w:val="22"/>
              </w:rPr>
              <w:tab/>
            </w:r>
          </w:p>
        </w:tc>
        <w:tc>
          <w:tcPr>
            <w:tcW w:w="4933" w:type="dxa"/>
          </w:tcPr>
          <w:p w:rsidR="005441D5" w:rsidRPr="005441D5" w:rsidRDefault="005441D5" w:rsidP="005441D5">
            <w:pPr>
              <w:widowControl/>
              <w:autoSpaceDE/>
              <w:autoSpaceDN/>
              <w:adjustRightInd/>
              <w:contextualSpacing/>
              <w:rPr>
                <w:rFonts w:eastAsia="Times New Roman"/>
                <w:b w:val="0"/>
                <w:bCs w:val="0"/>
                <w:sz w:val="22"/>
                <w:szCs w:val="22"/>
              </w:rPr>
            </w:pPr>
          </w:p>
        </w:tc>
      </w:tr>
    </w:tbl>
    <w:p w:rsidR="005441D5" w:rsidRPr="005441D5" w:rsidRDefault="005441D5" w:rsidP="005441D5">
      <w:pPr>
        <w:widowControl/>
        <w:autoSpaceDE/>
        <w:autoSpaceDN/>
        <w:adjustRightInd/>
        <w:contextualSpacing/>
        <w:rPr>
          <w:rFonts w:eastAsia="Times New Roman"/>
          <w:b w:val="0"/>
          <w:bCs w:val="0"/>
          <w:sz w:val="22"/>
          <w:szCs w:val="22"/>
        </w:rPr>
      </w:pPr>
    </w:p>
    <w:tbl>
      <w:tblPr>
        <w:tblW w:w="0" w:type="auto"/>
        <w:tblLook w:val="04A0" w:firstRow="1" w:lastRow="0" w:firstColumn="1" w:lastColumn="0" w:noHBand="0" w:noVBand="1"/>
      </w:tblPr>
      <w:tblGrid>
        <w:gridCol w:w="4963"/>
        <w:gridCol w:w="4960"/>
      </w:tblGrid>
      <w:tr w:rsidR="005441D5" w:rsidRPr="005441D5" w:rsidTr="005441D5">
        <w:tc>
          <w:tcPr>
            <w:tcW w:w="4967" w:type="dxa"/>
          </w:tcPr>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Директор</w:t>
            </w: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____________________Белокурский Э.А.</w:t>
            </w:r>
          </w:p>
        </w:tc>
        <w:tc>
          <w:tcPr>
            <w:tcW w:w="4967" w:type="dxa"/>
          </w:tcPr>
          <w:p w:rsidR="005441D5" w:rsidRPr="005441D5" w:rsidRDefault="005441D5" w:rsidP="005441D5">
            <w:pPr>
              <w:widowControl/>
              <w:autoSpaceDE/>
              <w:autoSpaceDN/>
              <w:adjustRightInd/>
              <w:contextualSpacing/>
              <w:rPr>
                <w:rFonts w:eastAsia="Times New Roman"/>
                <w:b w:val="0"/>
                <w:bCs w:val="0"/>
                <w:sz w:val="22"/>
                <w:szCs w:val="22"/>
              </w:rPr>
            </w:pPr>
          </w:p>
          <w:p w:rsidR="005441D5" w:rsidRPr="005441D5" w:rsidRDefault="005441D5" w:rsidP="005441D5">
            <w:pPr>
              <w:widowControl/>
              <w:autoSpaceDE/>
              <w:autoSpaceDN/>
              <w:adjustRightInd/>
              <w:contextualSpacing/>
              <w:rPr>
                <w:rFonts w:eastAsia="Times New Roman"/>
                <w:b w:val="0"/>
                <w:bCs w:val="0"/>
                <w:sz w:val="22"/>
                <w:szCs w:val="22"/>
              </w:rPr>
            </w:pPr>
            <w:r w:rsidRPr="005441D5">
              <w:rPr>
                <w:rFonts w:eastAsia="Times New Roman"/>
                <w:b w:val="0"/>
                <w:bCs w:val="0"/>
                <w:sz w:val="22"/>
                <w:szCs w:val="22"/>
              </w:rPr>
              <w:t>_________________________</w:t>
            </w:r>
          </w:p>
        </w:tc>
      </w:tr>
    </w:tbl>
    <w:p w:rsidR="005441D5" w:rsidRPr="005441D5" w:rsidRDefault="005441D5" w:rsidP="005441D5">
      <w:pPr>
        <w:widowControl/>
        <w:autoSpaceDE/>
        <w:autoSpaceDN/>
        <w:adjustRightInd/>
        <w:contextualSpacing/>
        <w:rPr>
          <w:rFonts w:eastAsia="Times New Roman"/>
          <w:b w:val="0"/>
          <w:bCs w:val="0"/>
          <w:sz w:val="22"/>
          <w:szCs w:val="22"/>
        </w:rPr>
      </w:pP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p>
    <w:p w:rsidR="005441D5" w:rsidRPr="005441D5" w:rsidRDefault="005441D5" w:rsidP="005441D5">
      <w:pPr>
        <w:widowControl/>
        <w:tabs>
          <w:tab w:val="left" w:pos="1134"/>
        </w:tabs>
        <w:autoSpaceDE/>
        <w:autoSpaceDN/>
        <w:adjustRightInd/>
        <w:ind w:left="6096"/>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br w:type="page"/>
      </w:r>
      <w:r w:rsidRPr="005441D5">
        <w:rPr>
          <w:rFonts w:eastAsia="Times New Roman"/>
          <w:b w:val="0"/>
          <w:bCs w:val="0"/>
          <w:sz w:val="22"/>
          <w:szCs w:val="22"/>
        </w:rPr>
        <w:lastRenderedPageBreak/>
        <w:t>Приложение № 1</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к Договору строительного подряда</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 xml:space="preserve">№ ________ 03-13/___ </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от «__» ____________ 20__</w:t>
      </w:r>
    </w:p>
    <w:p w:rsidR="005441D5" w:rsidRPr="005441D5" w:rsidRDefault="005441D5" w:rsidP="005441D5">
      <w:pPr>
        <w:widowControl/>
        <w:tabs>
          <w:tab w:val="left" w:pos="1134"/>
        </w:tabs>
        <w:autoSpaceDE/>
        <w:autoSpaceDN/>
        <w:adjustRightInd/>
        <w:ind w:left="6096"/>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Расчет стоимости работ в текущих ценах</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по объекту: «__________________________________________________________________»</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Подрядчик: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Заказчик:</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u w:val="single"/>
        </w:rPr>
        <w:t>Директор</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______________</w:t>
      </w:r>
      <w:r w:rsidRPr="005441D5">
        <w:rPr>
          <w:rFonts w:eastAsia="Times New Roman"/>
          <w:b w:val="0"/>
          <w:bCs w:val="0"/>
          <w:sz w:val="22"/>
          <w:szCs w:val="22"/>
          <w:u w:val="single"/>
        </w:rPr>
        <w:t xml:space="preserve"> Белокурский Э.А</w:t>
      </w:r>
      <w:r w:rsidRPr="005441D5">
        <w:rPr>
          <w:rFonts w:eastAsia="Times New Roman"/>
          <w:b w:val="0"/>
          <w:bCs w:val="0"/>
          <w:sz w:val="22"/>
          <w:szCs w:val="22"/>
        </w:rPr>
        <w:t>.</w:t>
      </w:r>
    </w:p>
    <w:p w:rsidR="005441D5" w:rsidRPr="005441D5" w:rsidRDefault="005441D5" w:rsidP="005441D5">
      <w:pPr>
        <w:widowControl/>
        <w:autoSpaceDE/>
        <w:autoSpaceDN/>
        <w:adjustRightInd/>
        <w:contextualSpacing/>
        <w:rPr>
          <w:rFonts w:eastAsia="Times New Roman"/>
          <w:b w:val="0"/>
          <w:bCs w:val="0"/>
          <w:sz w:val="22"/>
          <w:szCs w:val="22"/>
        </w:rPr>
      </w:pP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«__» __________ 20__г.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 __________ 20__г.</w:t>
      </w:r>
    </w:p>
    <w:p w:rsidR="005441D5" w:rsidRPr="005441D5" w:rsidRDefault="005441D5" w:rsidP="005441D5">
      <w:pPr>
        <w:widowControl/>
        <w:tabs>
          <w:tab w:val="left" w:pos="1134"/>
        </w:tabs>
        <w:autoSpaceDE/>
        <w:autoSpaceDN/>
        <w:adjustRightInd/>
        <w:ind w:firstLine="709"/>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ind w:left="6804" w:firstLine="709"/>
        <w:contextualSpacing/>
        <w:jc w:val="both"/>
        <w:rPr>
          <w:rFonts w:eastAsia="Times New Roman"/>
          <w:b w:val="0"/>
          <w:bCs w:val="0"/>
          <w:sz w:val="22"/>
          <w:szCs w:val="22"/>
        </w:rPr>
      </w:pPr>
    </w:p>
    <w:p w:rsidR="005441D5" w:rsidRDefault="005441D5" w:rsidP="005441D5">
      <w:pPr>
        <w:widowControl/>
        <w:tabs>
          <w:tab w:val="left" w:pos="1134"/>
        </w:tabs>
        <w:autoSpaceDE/>
        <w:autoSpaceDN/>
        <w:adjustRightInd/>
        <w:contextualSpacing/>
        <w:jc w:val="center"/>
        <w:rPr>
          <w:rFonts w:eastAsia="Times New Roman"/>
          <w:bCs w:val="0"/>
          <w:sz w:val="22"/>
          <w:szCs w:val="22"/>
        </w:rPr>
      </w:pPr>
    </w:p>
    <w:p w:rsidR="00602351" w:rsidRDefault="00602351" w:rsidP="005441D5">
      <w:pPr>
        <w:widowControl/>
        <w:tabs>
          <w:tab w:val="left" w:pos="1134"/>
        </w:tabs>
        <w:autoSpaceDE/>
        <w:autoSpaceDN/>
        <w:adjustRightInd/>
        <w:contextualSpacing/>
        <w:jc w:val="center"/>
        <w:rPr>
          <w:rFonts w:eastAsia="Times New Roman"/>
          <w:bCs w:val="0"/>
          <w:sz w:val="22"/>
          <w:szCs w:val="22"/>
        </w:rPr>
      </w:pPr>
    </w:p>
    <w:p w:rsidR="00602351" w:rsidRDefault="00602351" w:rsidP="005441D5">
      <w:pPr>
        <w:widowControl/>
        <w:tabs>
          <w:tab w:val="left" w:pos="1134"/>
        </w:tabs>
        <w:autoSpaceDE/>
        <w:autoSpaceDN/>
        <w:adjustRightInd/>
        <w:contextualSpacing/>
        <w:jc w:val="center"/>
        <w:rPr>
          <w:rFonts w:eastAsia="Times New Roman"/>
          <w:bCs w:val="0"/>
          <w:sz w:val="22"/>
          <w:szCs w:val="22"/>
        </w:rPr>
      </w:pPr>
    </w:p>
    <w:p w:rsidR="00602351" w:rsidRDefault="00602351" w:rsidP="005441D5">
      <w:pPr>
        <w:widowControl/>
        <w:tabs>
          <w:tab w:val="left" w:pos="1134"/>
        </w:tabs>
        <w:autoSpaceDE/>
        <w:autoSpaceDN/>
        <w:adjustRightInd/>
        <w:contextualSpacing/>
        <w:jc w:val="center"/>
        <w:rPr>
          <w:rFonts w:eastAsia="Times New Roman"/>
          <w:bCs w:val="0"/>
          <w:sz w:val="22"/>
          <w:szCs w:val="22"/>
        </w:rPr>
      </w:pPr>
    </w:p>
    <w:p w:rsidR="00602351" w:rsidRPr="005441D5" w:rsidRDefault="00602351" w:rsidP="005441D5">
      <w:pPr>
        <w:widowControl/>
        <w:tabs>
          <w:tab w:val="left" w:pos="1134"/>
        </w:tabs>
        <w:autoSpaceDE/>
        <w:autoSpaceDN/>
        <w:adjustRightInd/>
        <w:contextualSpacing/>
        <w:jc w:val="center"/>
        <w:rPr>
          <w:rFonts w:eastAsia="Times New Roman"/>
          <w:bCs w:val="0"/>
          <w:sz w:val="22"/>
          <w:szCs w:val="22"/>
        </w:rPr>
      </w:pPr>
    </w:p>
    <w:p w:rsidR="00602351" w:rsidRDefault="00602351" w:rsidP="005441D5">
      <w:pPr>
        <w:widowControl/>
        <w:tabs>
          <w:tab w:val="left" w:pos="1134"/>
        </w:tabs>
        <w:autoSpaceDE/>
        <w:autoSpaceDN/>
        <w:adjustRightInd/>
        <w:ind w:left="6804"/>
        <w:contextualSpacing/>
        <w:rPr>
          <w:rFonts w:eastAsia="Times New Roman"/>
          <w:b w:val="0"/>
          <w:bCs w:val="0"/>
          <w:sz w:val="22"/>
          <w:szCs w:val="22"/>
        </w:rPr>
      </w:pPr>
    </w:p>
    <w:p w:rsidR="00602351" w:rsidRDefault="00602351" w:rsidP="005441D5">
      <w:pPr>
        <w:widowControl/>
        <w:tabs>
          <w:tab w:val="left" w:pos="1134"/>
        </w:tabs>
        <w:autoSpaceDE/>
        <w:autoSpaceDN/>
        <w:adjustRightInd/>
        <w:ind w:left="6804"/>
        <w:contextualSpacing/>
        <w:rPr>
          <w:rFonts w:eastAsia="Times New Roman"/>
          <w:b w:val="0"/>
          <w:bCs w:val="0"/>
          <w:sz w:val="22"/>
          <w:szCs w:val="22"/>
        </w:rPr>
      </w:pPr>
    </w:p>
    <w:p w:rsidR="00602351" w:rsidRDefault="00602351" w:rsidP="005441D5">
      <w:pPr>
        <w:widowControl/>
        <w:tabs>
          <w:tab w:val="left" w:pos="1134"/>
        </w:tabs>
        <w:autoSpaceDE/>
        <w:autoSpaceDN/>
        <w:adjustRightInd/>
        <w:ind w:left="6804"/>
        <w:contextualSpacing/>
        <w:rPr>
          <w:rFonts w:eastAsia="Times New Roman"/>
          <w:b w:val="0"/>
          <w:bCs w:val="0"/>
          <w:sz w:val="22"/>
          <w:szCs w:val="22"/>
        </w:rPr>
      </w:pPr>
    </w:p>
    <w:p w:rsidR="00602351" w:rsidRDefault="00602351" w:rsidP="005441D5">
      <w:pPr>
        <w:widowControl/>
        <w:tabs>
          <w:tab w:val="left" w:pos="1134"/>
        </w:tabs>
        <w:autoSpaceDE/>
        <w:autoSpaceDN/>
        <w:adjustRightInd/>
        <w:ind w:left="6804"/>
        <w:contextualSpacing/>
        <w:rPr>
          <w:rFonts w:eastAsia="Times New Roman"/>
          <w:b w:val="0"/>
          <w:bCs w:val="0"/>
          <w:sz w:val="22"/>
          <w:szCs w:val="22"/>
        </w:rPr>
      </w:pPr>
    </w:p>
    <w:p w:rsidR="00602351" w:rsidRDefault="00602351" w:rsidP="005441D5">
      <w:pPr>
        <w:widowControl/>
        <w:tabs>
          <w:tab w:val="left" w:pos="1134"/>
        </w:tabs>
        <w:autoSpaceDE/>
        <w:autoSpaceDN/>
        <w:adjustRightInd/>
        <w:ind w:left="6804"/>
        <w:contextualSpacing/>
        <w:rPr>
          <w:rFonts w:eastAsia="Times New Roman"/>
          <w:b w:val="0"/>
          <w:bCs w:val="0"/>
          <w:sz w:val="22"/>
          <w:szCs w:val="22"/>
        </w:rPr>
      </w:pP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Приложение № 2</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к Договору строительного подряда</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 xml:space="preserve">№ ________ 03-13/___ </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от «__» ____________ 20__</w:t>
      </w:r>
    </w:p>
    <w:p w:rsidR="005441D5" w:rsidRPr="005441D5" w:rsidRDefault="005441D5" w:rsidP="005441D5">
      <w:pPr>
        <w:widowControl/>
        <w:tabs>
          <w:tab w:val="left" w:pos="1134"/>
        </w:tabs>
        <w:autoSpaceDE/>
        <w:autoSpaceDN/>
        <w:adjustRightInd/>
        <w:ind w:left="6096"/>
        <w:contextualSpacing/>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Приказ на ответственного за выполнение работ</w:t>
      </w: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p>
    <w:p w:rsidR="005441D5" w:rsidRPr="005441D5" w:rsidRDefault="005441D5" w:rsidP="005441D5">
      <w:pPr>
        <w:widowControl/>
        <w:tabs>
          <w:tab w:val="left" w:pos="1134"/>
        </w:tabs>
        <w:autoSpaceDE/>
        <w:autoSpaceDN/>
        <w:adjustRightInd/>
        <w:ind w:left="6804"/>
        <w:contextualSpacing/>
        <w:jc w:val="both"/>
        <w:rPr>
          <w:rFonts w:eastAsia="Times New Roman"/>
          <w:b w:val="0"/>
          <w:bCs w:val="0"/>
          <w:sz w:val="22"/>
          <w:szCs w:val="22"/>
        </w:rPr>
      </w:pPr>
      <w:r w:rsidRPr="005441D5">
        <w:rPr>
          <w:rFonts w:eastAsia="Times New Roman"/>
          <w:bCs w:val="0"/>
          <w:sz w:val="22"/>
          <w:szCs w:val="22"/>
        </w:rPr>
        <w:br w:type="page"/>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lastRenderedPageBreak/>
        <w:t>Приложение № 3</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к Договору строительного подряда</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 xml:space="preserve">№ ________ 03-13/___ </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от «__» ____________ 20__</w:t>
      </w:r>
    </w:p>
    <w:p w:rsidR="005441D5" w:rsidRPr="005441D5" w:rsidRDefault="005441D5" w:rsidP="005441D5">
      <w:pPr>
        <w:widowControl/>
        <w:tabs>
          <w:tab w:val="left" w:pos="1134"/>
        </w:tabs>
        <w:autoSpaceDE/>
        <w:autoSpaceDN/>
        <w:adjustRightInd/>
        <w:ind w:left="6096"/>
        <w:contextualSpacing/>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График производства работ на объекте:</w:t>
      </w:r>
    </w:p>
    <w:p w:rsidR="005441D5" w:rsidRPr="005441D5" w:rsidRDefault="005441D5" w:rsidP="005441D5">
      <w:pPr>
        <w:widowControl/>
        <w:autoSpaceDE/>
        <w:autoSpaceDN/>
        <w:adjustRightInd/>
        <w:contextualSpacing/>
        <w:jc w:val="center"/>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               «___________________________________________________________________________».</w:t>
      </w:r>
    </w:p>
    <w:p w:rsidR="005441D5" w:rsidRPr="005441D5" w:rsidRDefault="005441D5" w:rsidP="005441D5">
      <w:pPr>
        <w:widowControl/>
        <w:autoSpaceDE/>
        <w:autoSpaceDN/>
        <w:adjustRightInd/>
        <w:contextualSpacing/>
        <w:jc w:val="center"/>
        <w:rPr>
          <w:rFonts w:eastAsia="Times New Roman"/>
          <w:b w:val="0"/>
          <w:bCs w:val="0"/>
          <w:sz w:val="22"/>
          <w:szCs w:val="22"/>
        </w:rPr>
      </w:pPr>
    </w:p>
    <w:p w:rsidR="005441D5" w:rsidRPr="005441D5" w:rsidRDefault="005441D5" w:rsidP="005441D5">
      <w:pPr>
        <w:widowControl/>
        <w:autoSpaceDE/>
        <w:autoSpaceDN/>
        <w:adjustRightInd/>
        <w:contextualSpacing/>
        <w:jc w:val="center"/>
        <w:rPr>
          <w:rFonts w:eastAsia="Times New Roman"/>
          <w:b w:val="0"/>
          <w:bCs w:val="0"/>
          <w:sz w:val="22"/>
          <w:szCs w:val="22"/>
        </w:rPr>
      </w:pPr>
    </w:p>
    <w:p w:rsidR="005441D5" w:rsidRPr="005441D5" w:rsidRDefault="005441D5" w:rsidP="005441D5">
      <w:pPr>
        <w:widowControl/>
        <w:autoSpaceDE/>
        <w:autoSpaceDN/>
        <w:adjustRightInd/>
        <w:contextualSpacing/>
        <w:jc w:val="center"/>
        <w:rPr>
          <w:rFonts w:eastAsia="Times New Roman"/>
          <w:b w:val="0"/>
          <w:bCs w:val="0"/>
          <w:sz w:val="22"/>
          <w:szCs w:val="22"/>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4"/>
        <w:gridCol w:w="1701"/>
        <w:gridCol w:w="2539"/>
        <w:gridCol w:w="850"/>
        <w:gridCol w:w="992"/>
        <w:gridCol w:w="1276"/>
        <w:gridCol w:w="1275"/>
        <w:gridCol w:w="1142"/>
      </w:tblGrid>
      <w:tr w:rsidR="005441D5" w:rsidRPr="005441D5" w:rsidTr="005441D5">
        <w:trPr>
          <w:trHeight w:val="475"/>
          <w:jc w:val="center"/>
        </w:trPr>
        <w:tc>
          <w:tcPr>
            <w:tcW w:w="704"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 п/п</w:t>
            </w:r>
          </w:p>
        </w:tc>
        <w:tc>
          <w:tcPr>
            <w:tcW w:w="1701"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ind w:left="90" w:right="142"/>
              <w:contextualSpacing/>
              <w:jc w:val="center"/>
              <w:rPr>
                <w:rFonts w:eastAsia="Times New Roman"/>
                <w:b w:val="0"/>
                <w:bCs w:val="0"/>
                <w:sz w:val="22"/>
                <w:szCs w:val="22"/>
              </w:rPr>
            </w:pPr>
            <w:r w:rsidRPr="005441D5">
              <w:rPr>
                <w:rFonts w:eastAsia="Times New Roman"/>
                <w:b w:val="0"/>
                <w:bCs w:val="0"/>
                <w:sz w:val="22"/>
                <w:szCs w:val="22"/>
              </w:rPr>
              <w:t>Обоснование</w:t>
            </w:r>
          </w:p>
        </w:tc>
        <w:tc>
          <w:tcPr>
            <w:tcW w:w="2539"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ind w:left="132"/>
              <w:contextualSpacing/>
              <w:jc w:val="center"/>
              <w:rPr>
                <w:rFonts w:eastAsia="Times New Roman"/>
                <w:b w:val="0"/>
                <w:bCs w:val="0"/>
                <w:sz w:val="22"/>
                <w:szCs w:val="22"/>
              </w:rPr>
            </w:pPr>
            <w:r w:rsidRPr="005441D5">
              <w:rPr>
                <w:rFonts w:eastAsia="Times New Roman"/>
                <w:b w:val="0"/>
                <w:bCs w:val="0"/>
                <w:sz w:val="22"/>
                <w:szCs w:val="22"/>
              </w:rPr>
              <w:t>Наименование видов работ</w:t>
            </w:r>
          </w:p>
        </w:tc>
        <w:tc>
          <w:tcPr>
            <w:tcW w:w="850"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Ед. изм.</w:t>
            </w:r>
          </w:p>
        </w:tc>
        <w:tc>
          <w:tcPr>
            <w:tcW w:w="4685" w:type="dxa"/>
            <w:gridSpan w:val="4"/>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Стоимость с учетом прогнозного индекса,</w:t>
            </w:r>
          </w:p>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рублей / количество</w:t>
            </w:r>
          </w:p>
        </w:tc>
      </w:tr>
      <w:tr w:rsidR="005441D5" w:rsidRPr="005441D5" w:rsidTr="005441D5">
        <w:trPr>
          <w:cantSplit/>
          <w:trHeight w:val="412"/>
          <w:jc w:val="center"/>
        </w:trPr>
        <w:tc>
          <w:tcPr>
            <w:tcW w:w="704"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701"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2539"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ind w:left="132"/>
              <w:contextualSpacing/>
              <w:jc w:val="center"/>
              <w:rPr>
                <w:rFonts w:eastAsia="Times New Roman"/>
                <w:b w:val="0"/>
                <w:bCs w:val="0"/>
                <w:sz w:val="22"/>
                <w:szCs w:val="22"/>
              </w:rPr>
            </w:pPr>
          </w:p>
        </w:tc>
        <w:tc>
          <w:tcPr>
            <w:tcW w:w="850"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992"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Всего</w:t>
            </w:r>
          </w:p>
        </w:tc>
        <w:tc>
          <w:tcPr>
            <w:tcW w:w="3693" w:type="dxa"/>
            <w:gridSpan w:val="3"/>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ind w:left="141"/>
              <w:contextualSpacing/>
              <w:jc w:val="center"/>
              <w:rPr>
                <w:rFonts w:eastAsia="Times New Roman"/>
                <w:b w:val="0"/>
                <w:bCs w:val="0"/>
                <w:sz w:val="22"/>
                <w:szCs w:val="22"/>
              </w:rPr>
            </w:pPr>
            <w:r w:rsidRPr="005441D5">
              <w:rPr>
                <w:rFonts w:eastAsia="Times New Roman"/>
                <w:b w:val="0"/>
                <w:bCs w:val="0"/>
                <w:sz w:val="22"/>
                <w:szCs w:val="22"/>
              </w:rPr>
              <w:t>В том числе по месяцам</w:t>
            </w:r>
          </w:p>
        </w:tc>
      </w:tr>
      <w:tr w:rsidR="005441D5" w:rsidRPr="005441D5" w:rsidTr="005441D5">
        <w:trPr>
          <w:cantSplit/>
          <w:trHeight w:val="1552"/>
          <w:jc w:val="center"/>
        </w:trPr>
        <w:tc>
          <w:tcPr>
            <w:tcW w:w="704"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701"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2539"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ind w:left="132"/>
              <w:contextualSpacing/>
              <w:jc w:val="center"/>
              <w:rPr>
                <w:rFonts w:eastAsia="Times New Roman"/>
                <w:b w:val="0"/>
                <w:bCs w:val="0"/>
                <w:sz w:val="22"/>
                <w:szCs w:val="22"/>
              </w:rPr>
            </w:pPr>
          </w:p>
        </w:tc>
        <w:tc>
          <w:tcPr>
            <w:tcW w:w="850"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992"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276" w:type="dxa"/>
            <w:tcBorders>
              <w:left w:val="single" w:sz="4" w:space="0" w:color="auto"/>
              <w:bottom w:val="single" w:sz="4" w:space="0" w:color="auto"/>
              <w:right w:val="single" w:sz="4" w:space="0" w:color="auto"/>
            </w:tcBorders>
            <w:textDirection w:val="btLr"/>
            <w:vAlign w:val="center"/>
          </w:tcPr>
          <w:p w:rsidR="005441D5" w:rsidRPr="005441D5" w:rsidRDefault="005441D5" w:rsidP="005441D5">
            <w:pPr>
              <w:widowControl/>
              <w:tabs>
                <w:tab w:val="left" w:pos="1584"/>
              </w:tabs>
              <w:autoSpaceDE/>
              <w:autoSpaceDN/>
              <w:adjustRightInd/>
              <w:ind w:left="113" w:right="113"/>
              <w:contextualSpacing/>
              <w:jc w:val="center"/>
              <w:rPr>
                <w:rFonts w:eastAsia="Times New Roman"/>
                <w:b w:val="0"/>
                <w:bCs w:val="0"/>
                <w:sz w:val="22"/>
                <w:szCs w:val="22"/>
              </w:rPr>
            </w:pPr>
            <w:r w:rsidRPr="005441D5">
              <w:rPr>
                <w:rFonts w:eastAsia="Times New Roman"/>
                <w:b w:val="0"/>
                <w:bCs w:val="0"/>
                <w:sz w:val="22"/>
                <w:szCs w:val="22"/>
              </w:rPr>
              <w:t>______ 20__</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tabs>
                <w:tab w:val="left" w:pos="1584"/>
              </w:tabs>
              <w:autoSpaceDE/>
              <w:autoSpaceDN/>
              <w:adjustRightInd/>
              <w:ind w:left="113" w:right="113"/>
              <w:contextualSpacing/>
              <w:jc w:val="center"/>
              <w:rPr>
                <w:rFonts w:eastAsia="Times New Roman"/>
                <w:b w:val="0"/>
                <w:bCs w:val="0"/>
                <w:sz w:val="22"/>
                <w:szCs w:val="22"/>
              </w:rPr>
            </w:pPr>
            <w:r w:rsidRPr="005441D5">
              <w:rPr>
                <w:rFonts w:eastAsia="Times New Roman"/>
                <w:b w:val="0"/>
                <w:bCs w:val="0"/>
                <w:sz w:val="22"/>
                <w:szCs w:val="22"/>
              </w:rPr>
              <w:t>______ 20__</w:t>
            </w: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tabs>
                <w:tab w:val="left" w:pos="1584"/>
              </w:tabs>
              <w:autoSpaceDE/>
              <w:autoSpaceDN/>
              <w:adjustRightInd/>
              <w:ind w:left="113" w:right="113"/>
              <w:contextualSpacing/>
              <w:jc w:val="center"/>
              <w:rPr>
                <w:rFonts w:eastAsia="Times New Roman"/>
                <w:b w:val="0"/>
                <w:bCs w:val="0"/>
                <w:sz w:val="22"/>
                <w:szCs w:val="22"/>
              </w:rPr>
            </w:pPr>
            <w:r w:rsidRPr="005441D5">
              <w:rPr>
                <w:rFonts w:eastAsia="Times New Roman"/>
                <w:b w:val="0"/>
                <w:bCs w:val="0"/>
                <w:sz w:val="22"/>
                <w:szCs w:val="22"/>
              </w:rPr>
              <w:t>______ 20__</w:t>
            </w:r>
          </w:p>
        </w:tc>
      </w:tr>
      <w:tr w:rsidR="005441D5" w:rsidRPr="005441D5" w:rsidTr="005441D5">
        <w:trPr>
          <w:trHeight w:val="473"/>
          <w:jc w:val="center"/>
        </w:trPr>
        <w:tc>
          <w:tcPr>
            <w:tcW w:w="70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2</w:t>
            </w:r>
          </w:p>
        </w:tc>
        <w:tc>
          <w:tcPr>
            <w:tcW w:w="253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ind w:left="132"/>
              <w:contextualSpacing/>
              <w:jc w:val="center"/>
              <w:rPr>
                <w:rFonts w:eastAsia="Times New Roman"/>
                <w:b w:val="0"/>
                <w:bCs w:val="0"/>
                <w:sz w:val="22"/>
                <w:szCs w:val="22"/>
              </w:rPr>
            </w:pPr>
            <w:r w:rsidRPr="005441D5">
              <w:rPr>
                <w:rFonts w:eastAsia="Times New Roman"/>
                <w:b w:val="0"/>
                <w:bCs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lang w:val="en-US"/>
              </w:rPr>
            </w:pPr>
            <w:r w:rsidRPr="005441D5">
              <w:rPr>
                <w:rFonts w:eastAsia="Times New Roman"/>
                <w:b w:val="0"/>
                <w:bCs w:val="0"/>
                <w:sz w:val="22"/>
                <w:szCs w:val="22"/>
                <w:lang w:val="en-US"/>
              </w:rPr>
              <w:t>5</w:t>
            </w:r>
          </w:p>
        </w:tc>
        <w:tc>
          <w:tcPr>
            <w:tcW w:w="1276"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6</w:t>
            </w:r>
          </w:p>
        </w:tc>
        <w:tc>
          <w:tcPr>
            <w:tcW w:w="1275"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lang w:val="en-US"/>
              </w:rPr>
            </w:pPr>
            <w:r w:rsidRPr="005441D5">
              <w:rPr>
                <w:rFonts w:eastAsia="Times New Roman"/>
                <w:b w:val="0"/>
                <w:bCs w:val="0"/>
                <w:sz w:val="22"/>
                <w:szCs w:val="22"/>
                <w:lang w:val="en-US"/>
              </w:rPr>
              <w:t>7</w:t>
            </w:r>
          </w:p>
        </w:tc>
        <w:tc>
          <w:tcPr>
            <w:tcW w:w="114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lang w:val="en-US"/>
              </w:rPr>
            </w:pPr>
            <w:r w:rsidRPr="005441D5">
              <w:rPr>
                <w:rFonts w:eastAsia="Times New Roman"/>
                <w:b w:val="0"/>
                <w:bCs w:val="0"/>
                <w:sz w:val="22"/>
                <w:szCs w:val="22"/>
                <w:lang w:val="en-US"/>
              </w:rPr>
              <w:t>8</w:t>
            </w:r>
          </w:p>
        </w:tc>
      </w:tr>
      <w:tr w:rsidR="005441D5" w:rsidRPr="005441D5" w:rsidTr="005441D5">
        <w:trPr>
          <w:cantSplit/>
          <w:trHeight w:val="1907"/>
          <w:jc w:val="center"/>
        </w:trPr>
        <w:tc>
          <w:tcPr>
            <w:tcW w:w="70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253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ind w:left="132"/>
              <w:contextualSpacing/>
              <w:rPr>
                <w:rFonts w:eastAsia="Times New Roman"/>
                <w:b w:val="0"/>
                <w:bCs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autoSpaceDE/>
              <w:autoSpaceDN/>
              <w:adjustRightInd/>
              <w:ind w:left="113" w:right="113"/>
              <w:contextualSpacing/>
              <w:rPr>
                <w:rFonts w:eastAsia="Times New Roman"/>
                <w:b w:val="0"/>
                <w:bCs w:val="0"/>
                <w:sz w:val="22"/>
                <w:szCs w:val="22"/>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autoSpaceDE/>
              <w:autoSpaceDN/>
              <w:adjustRightInd/>
              <w:ind w:left="113" w:right="113"/>
              <w:contextualSpacing/>
              <w:rPr>
                <w:rFonts w:eastAsia="Times New Roman"/>
                <w:b w:val="0"/>
                <w:bCs w:val="0"/>
                <w:sz w:val="22"/>
                <w:szCs w:val="22"/>
              </w:rPr>
            </w:pP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autoSpaceDE/>
              <w:autoSpaceDN/>
              <w:adjustRightInd/>
              <w:ind w:left="113" w:right="113"/>
              <w:contextualSpacing/>
              <w:rPr>
                <w:rFonts w:eastAsia="Times New Roman"/>
                <w:b w:val="0"/>
                <w:bCs w:val="0"/>
                <w:sz w:val="22"/>
                <w:szCs w:val="22"/>
              </w:rPr>
            </w:pP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5441D5" w:rsidRPr="005441D5" w:rsidRDefault="005441D5" w:rsidP="005441D5">
            <w:pPr>
              <w:widowControl/>
              <w:autoSpaceDE/>
              <w:autoSpaceDN/>
              <w:adjustRightInd/>
              <w:ind w:left="113" w:right="113"/>
              <w:contextualSpacing/>
              <w:rPr>
                <w:rFonts w:eastAsia="Times New Roman"/>
                <w:b w:val="0"/>
                <w:bCs w:val="0"/>
                <w:sz w:val="22"/>
                <w:szCs w:val="22"/>
              </w:rPr>
            </w:pPr>
          </w:p>
        </w:tc>
      </w:tr>
    </w:tbl>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Итого по Договорной (контрактной) цене ____________________________ руб.</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в том числе НДС ____________________________ руб.</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autoSpaceDE/>
        <w:autoSpaceDN/>
        <w:adjustRightInd/>
        <w:contextualSpacing/>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Подрядчик: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Заказчик:</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u w:val="single"/>
        </w:rPr>
        <w:t>Директор</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______________</w:t>
      </w:r>
      <w:r w:rsidRPr="005441D5">
        <w:rPr>
          <w:rFonts w:eastAsia="Times New Roman"/>
          <w:b w:val="0"/>
          <w:bCs w:val="0"/>
          <w:sz w:val="22"/>
          <w:szCs w:val="22"/>
          <w:u w:val="single"/>
        </w:rPr>
        <w:t xml:space="preserve"> Белокурский Э.А</w:t>
      </w:r>
      <w:r w:rsidRPr="005441D5">
        <w:rPr>
          <w:rFonts w:eastAsia="Times New Roman"/>
          <w:b w:val="0"/>
          <w:bCs w:val="0"/>
          <w:sz w:val="22"/>
          <w:szCs w:val="22"/>
        </w:rPr>
        <w:t>.</w:t>
      </w:r>
    </w:p>
    <w:p w:rsidR="005441D5" w:rsidRPr="005441D5" w:rsidRDefault="005441D5" w:rsidP="005441D5">
      <w:pPr>
        <w:widowControl/>
        <w:autoSpaceDE/>
        <w:autoSpaceDN/>
        <w:adjustRightInd/>
        <w:contextualSpacing/>
        <w:rPr>
          <w:rFonts w:eastAsia="Times New Roman"/>
          <w:b w:val="0"/>
          <w:bCs w:val="0"/>
          <w:sz w:val="22"/>
          <w:szCs w:val="22"/>
        </w:rPr>
      </w:pP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«__» __________ 20__г.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 __________ 20__г.</w:t>
      </w: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autoSpaceDE/>
        <w:autoSpaceDN/>
        <w:adjustRightInd/>
        <w:contextualSpacing/>
        <w:jc w:val="center"/>
        <w:rPr>
          <w:rFonts w:eastAsia="Times New Roman"/>
          <w:bCs w:val="0"/>
          <w:sz w:val="22"/>
          <w:szCs w:val="22"/>
          <w:u w:val="single"/>
        </w:rPr>
      </w:pP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br w:type="page"/>
      </w:r>
      <w:r w:rsidRPr="005441D5">
        <w:rPr>
          <w:rFonts w:eastAsia="Times New Roman"/>
          <w:b w:val="0"/>
          <w:bCs w:val="0"/>
          <w:sz w:val="22"/>
          <w:szCs w:val="22"/>
        </w:rPr>
        <w:lastRenderedPageBreak/>
        <w:t>Приложение № 4</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к Договору строительного подряда</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 xml:space="preserve">№ ________ 03-13/___ </w:t>
      </w:r>
    </w:p>
    <w:p w:rsidR="005441D5" w:rsidRPr="005441D5" w:rsidRDefault="005441D5" w:rsidP="005441D5">
      <w:pPr>
        <w:widowControl/>
        <w:tabs>
          <w:tab w:val="left" w:pos="1134"/>
        </w:tabs>
        <w:autoSpaceDE/>
        <w:autoSpaceDN/>
        <w:adjustRightInd/>
        <w:ind w:left="6804"/>
        <w:contextualSpacing/>
        <w:rPr>
          <w:rFonts w:eastAsia="Times New Roman"/>
          <w:b w:val="0"/>
          <w:bCs w:val="0"/>
          <w:sz w:val="22"/>
          <w:szCs w:val="22"/>
        </w:rPr>
      </w:pPr>
      <w:r w:rsidRPr="005441D5">
        <w:rPr>
          <w:rFonts w:eastAsia="Times New Roman"/>
          <w:b w:val="0"/>
          <w:bCs w:val="0"/>
          <w:sz w:val="22"/>
          <w:szCs w:val="22"/>
        </w:rPr>
        <w:t>от «__» ____________ 20__</w:t>
      </w:r>
    </w:p>
    <w:p w:rsidR="005441D5" w:rsidRPr="005441D5" w:rsidRDefault="005441D5" w:rsidP="005441D5">
      <w:pPr>
        <w:widowControl/>
        <w:tabs>
          <w:tab w:val="left" w:pos="1134"/>
        </w:tabs>
        <w:autoSpaceDE/>
        <w:autoSpaceDN/>
        <w:adjustRightInd/>
        <w:ind w:left="6096"/>
        <w:contextualSpacing/>
        <w:jc w:val="both"/>
        <w:rPr>
          <w:rFonts w:eastAsia="Times New Roman"/>
          <w:bCs w:val="0"/>
          <w:sz w:val="22"/>
          <w:szCs w:val="22"/>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График платежей по объекту:</w:t>
      </w:r>
    </w:p>
    <w:p w:rsidR="005441D5" w:rsidRPr="005441D5" w:rsidRDefault="005441D5" w:rsidP="005441D5">
      <w:pPr>
        <w:widowControl/>
        <w:suppressAutoHyphens/>
        <w:autoSpaceDE/>
        <w:autoSpaceDN/>
        <w:adjustRightInd/>
        <w:ind w:right="139"/>
        <w:contextualSpacing/>
        <w:jc w:val="both"/>
        <w:rPr>
          <w:rFonts w:eastAsia="Times New Roman"/>
          <w:b w:val="0"/>
          <w:bCs w:val="0"/>
          <w:sz w:val="22"/>
          <w:szCs w:val="22"/>
          <w:u w:val="single"/>
        </w:rPr>
      </w:pPr>
    </w:p>
    <w:p w:rsidR="005441D5" w:rsidRPr="005441D5" w:rsidRDefault="005441D5" w:rsidP="005441D5">
      <w:pPr>
        <w:widowControl/>
        <w:tabs>
          <w:tab w:val="left" w:pos="1134"/>
        </w:tabs>
        <w:autoSpaceDE/>
        <w:autoSpaceDN/>
        <w:adjustRightInd/>
        <w:contextualSpacing/>
        <w:jc w:val="center"/>
        <w:rPr>
          <w:rFonts w:eastAsia="Times New Roman"/>
          <w:bCs w:val="0"/>
          <w:sz w:val="22"/>
          <w:szCs w:val="22"/>
        </w:rPr>
      </w:pPr>
      <w:r w:rsidRPr="005441D5">
        <w:rPr>
          <w:rFonts w:eastAsia="Times New Roman"/>
          <w:bCs w:val="0"/>
          <w:sz w:val="22"/>
          <w:szCs w:val="22"/>
        </w:rPr>
        <w:t>«_______________________________________________________________________».</w:t>
      </w:r>
    </w:p>
    <w:tbl>
      <w:tblPr>
        <w:tblpPr w:leftFromText="180" w:rightFromText="180" w:vertAnchor="text" w:horzAnchor="margin" w:tblpXSpec="center" w:tblpY="31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664"/>
        <w:gridCol w:w="1231"/>
        <w:gridCol w:w="1032"/>
        <w:gridCol w:w="997"/>
        <w:gridCol w:w="1379"/>
        <w:gridCol w:w="1502"/>
        <w:gridCol w:w="2185"/>
      </w:tblGrid>
      <w:tr w:rsidR="005441D5" w:rsidRPr="005441D5" w:rsidTr="005441D5">
        <w:trPr>
          <w:trHeight w:val="570"/>
        </w:trPr>
        <w:tc>
          <w:tcPr>
            <w:tcW w:w="642"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 п/п</w:t>
            </w:r>
          </w:p>
        </w:tc>
        <w:tc>
          <w:tcPr>
            <w:tcW w:w="1664"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Месяцы строительства</w:t>
            </w:r>
          </w:p>
        </w:tc>
        <w:tc>
          <w:tcPr>
            <w:tcW w:w="1231"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Стоимость работ,</w:t>
            </w:r>
          </w:p>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рублей</w:t>
            </w:r>
          </w:p>
        </w:tc>
        <w:tc>
          <w:tcPr>
            <w:tcW w:w="7095" w:type="dxa"/>
            <w:gridSpan w:val="5"/>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Сумма платежей, рублей</w:t>
            </w:r>
          </w:p>
        </w:tc>
      </w:tr>
      <w:tr w:rsidR="005441D5" w:rsidRPr="005441D5" w:rsidTr="005441D5">
        <w:trPr>
          <w:trHeight w:val="273"/>
        </w:trPr>
        <w:tc>
          <w:tcPr>
            <w:tcW w:w="642"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7095" w:type="dxa"/>
            <w:gridSpan w:val="5"/>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в том числе</w:t>
            </w:r>
          </w:p>
        </w:tc>
      </w:tr>
      <w:tr w:rsidR="005441D5" w:rsidRPr="005441D5" w:rsidTr="005441D5">
        <w:trPr>
          <w:trHeight w:val="405"/>
        </w:trPr>
        <w:tc>
          <w:tcPr>
            <w:tcW w:w="642"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2029" w:type="dxa"/>
            <w:gridSpan w:val="2"/>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аванс</w:t>
            </w:r>
          </w:p>
        </w:tc>
        <w:tc>
          <w:tcPr>
            <w:tcW w:w="1379" w:type="dxa"/>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отработка аванса</w:t>
            </w:r>
          </w:p>
        </w:tc>
        <w:tc>
          <w:tcPr>
            <w:tcW w:w="1502" w:type="dxa"/>
            <w:vMerge w:val="restart"/>
            <w:tcBorders>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плата за выполненные работы</w:t>
            </w:r>
          </w:p>
        </w:tc>
        <w:tc>
          <w:tcPr>
            <w:tcW w:w="2185" w:type="dxa"/>
            <w:vMerge w:val="restart"/>
            <w:tcBorders>
              <w:top w:val="single" w:sz="4" w:space="0" w:color="auto"/>
              <w:left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общая сумма денежных средств</w:t>
            </w:r>
          </w:p>
        </w:tc>
      </w:tr>
      <w:tr w:rsidR="005441D5" w:rsidRPr="005441D5" w:rsidTr="005441D5">
        <w:trPr>
          <w:trHeight w:val="358"/>
        </w:trPr>
        <w:tc>
          <w:tcPr>
            <w:tcW w:w="642"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1032" w:type="dxa"/>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текущий</w:t>
            </w:r>
          </w:p>
        </w:tc>
        <w:tc>
          <w:tcPr>
            <w:tcW w:w="997" w:type="dxa"/>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целевой</w:t>
            </w:r>
          </w:p>
        </w:tc>
        <w:tc>
          <w:tcPr>
            <w:tcW w:w="1379" w:type="dxa"/>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целевой</w:t>
            </w:r>
          </w:p>
        </w:tc>
        <w:tc>
          <w:tcPr>
            <w:tcW w:w="1502"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c>
          <w:tcPr>
            <w:tcW w:w="2185" w:type="dxa"/>
            <w:vMerge/>
            <w:tcBorders>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p>
        </w:tc>
      </w:tr>
      <w:tr w:rsidR="005441D5" w:rsidRPr="005441D5" w:rsidTr="005441D5">
        <w:tc>
          <w:tcPr>
            <w:tcW w:w="642"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1</w:t>
            </w:r>
          </w:p>
        </w:tc>
        <w:tc>
          <w:tcPr>
            <w:tcW w:w="1664"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2</w:t>
            </w:r>
          </w:p>
        </w:tc>
        <w:tc>
          <w:tcPr>
            <w:tcW w:w="1231"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3</w:t>
            </w:r>
          </w:p>
        </w:tc>
        <w:tc>
          <w:tcPr>
            <w:tcW w:w="1032"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4</w:t>
            </w:r>
          </w:p>
        </w:tc>
        <w:tc>
          <w:tcPr>
            <w:tcW w:w="997"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5</w:t>
            </w:r>
          </w:p>
        </w:tc>
        <w:tc>
          <w:tcPr>
            <w:tcW w:w="1379"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6</w:t>
            </w:r>
          </w:p>
        </w:tc>
        <w:tc>
          <w:tcPr>
            <w:tcW w:w="1502"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tabs>
                <w:tab w:val="left" w:pos="540"/>
                <w:tab w:val="center" w:pos="644"/>
              </w:tabs>
              <w:autoSpaceDE/>
              <w:autoSpaceDN/>
              <w:adjustRightInd/>
              <w:contextualSpacing/>
              <w:rPr>
                <w:rFonts w:eastAsia="Times New Roman"/>
                <w:b w:val="0"/>
                <w:bCs w:val="0"/>
                <w:sz w:val="22"/>
                <w:szCs w:val="22"/>
              </w:rPr>
            </w:pPr>
            <w:r w:rsidRPr="005441D5">
              <w:rPr>
                <w:rFonts w:eastAsia="Times New Roman"/>
                <w:b w:val="0"/>
                <w:bCs w:val="0"/>
                <w:sz w:val="22"/>
                <w:szCs w:val="22"/>
              </w:rPr>
              <w:tab/>
              <w:t>7</w:t>
            </w:r>
          </w:p>
        </w:tc>
        <w:tc>
          <w:tcPr>
            <w:tcW w:w="2185" w:type="dxa"/>
            <w:tcBorders>
              <w:top w:val="single" w:sz="4" w:space="0" w:color="auto"/>
              <w:left w:val="single" w:sz="4" w:space="0" w:color="auto"/>
              <w:bottom w:val="single" w:sz="4" w:space="0" w:color="auto"/>
              <w:right w:val="single" w:sz="4" w:space="0" w:color="auto"/>
            </w:tcBorders>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8</w:t>
            </w:r>
          </w:p>
        </w:tc>
      </w:tr>
      <w:tr w:rsidR="005441D5" w:rsidRPr="005441D5" w:rsidTr="005441D5">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r>
      <w:tr w:rsidR="005441D5" w:rsidRPr="005441D5" w:rsidTr="005441D5">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r>
      <w:tr w:rsidR="005441D5" w:rsidRPr="005441D5" w:rsidTr="005441D5">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jc w:val="center"/>
              <w:rPr>
                <w:rFonts w:eastAsia="Times New Roman"/>
                <w:b w:val="0"/>
                <w:bCs w:val="0"/>
                <w:sz w:val="22"/>
                <w:szCs w:val="22"/>
              </w:rPr>
            </w:pPr>
            <w:r w:rsidRPr="005441D5">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 w:val="0"/>
                <w:bCs w:val="0"/>
                <w:sz w:val="22"/>
                <w:szCs w:val="22"/>
              </w:rPr>
            </w:pPr>
          </w:p>
        </w:tc>
      </w:tr>
      <w:tr w:rsidR="005441D5" w:rsidRPr="005441D5" w:rsidTr="005441D5">
        <w:trPr>
          <w:trHeight w:val="397"/>
        </w:trPr>
        <w:tc>
          <w:tcPr>
            <w:tcW w:w="64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1664"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r w:rsidRPr="005441D5">
              <w:rPr>
                <w:rFonts w:eastAsia="Times New Roman"/>
                <w:bCs w:val="0"/>
                <w:sz w:val="22"/>
                <w:szCs w:val="22"/>
              </w:rPr>
              <w:t>ИТОГО:</w:t>
            </w:r>
          </w:p>
        </w:tc>
        <w:tc>
          <w:tcPr>
            <w:tcW w:w="1231"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441D5" w:rsidRPr="005441D5" w:rsidRDefault="005441D5" w:rsidP="005441D5">
            <w:pPr>
              <w:widowControl/>
              <w:autoSpaceDE/>
              <w:autoSpaceDN/>
              <w:adjustRightInd/>
              <w:contextualSpacing/>
              <w:rPr>
                <w:rFonts w:eastAsia="Times New Roman"/>
                <w:bCs w:val="0"/>
                <w:sz w:val="22"/>
                <w:szCs w:val="22"/>
              </w:rPr>
            </w:pPr>
          </w:p>
        </w:tc>
      </w:tr>
    </w:tbl>
    <w:p w:rsidR="005441D5" w:rsidRPr="005441D5" w:rsidRDefault="005441D5" w:rsidP="005441D5">
      <w:pPr>
        <w:widowControl/>
        <w:suppressAutoHyphens/>
        <w:autoSpaceDE/>
        <w:autoSpaceDN/>
        <w:adjustRightInd/>
        <w:contextualSpacing/>
        <w:jc w:val="both"/>
        <w:rPr>
          <w:rFonts w:eastAsia="Times New Roman"/>
          <w:bCs w:val="0"/>
          <w:sz w:val="22"/>
          <w:szCs w:val="22"/>
        </w:rPr>
      </w:pPr>
    </w:p>
    <w:p w:rsidR="005441D5" w:rsidRPr="005441D5" w:rsidRDefault="005441D5" w:rsidP="005441D5">
      <w:pPr>
        <w:widowControl/>
        <w:suppressAutoHyphens/>
        <w:autoSpaceDE/>
        <w:autoSpaceDN/>
        <w:adjustRightInd/>
        <w:contextualSpacing/>
        <w:jc w:val="both"/>
        <w:rPr>
          <w:rFonts w:eastAsia="Times New Roman"/>
          <w:b w:val="0"/>
          <w:bCs w:val="0"/>
          <w:sz w:val="22"/>
          <w:szCs w:val="22"/>
        </w:rPr>
      </w:pPr>
    </w:p>
    <w:p w:rsidR="005441D5" w:rsidRPr="005441D5" w:rsidRDefault="005441D5" w:rsidP="005441D5">
      <w:pPr>
        <w:widowControl/>
        <w:suppressAutoHyphens/>
        <w:autoSpaceDE/>
        <w:autoSpaceDN/>
        <w:adjustRightInd/>
        <w:contextualSpacing/>
        <w:jc w:val="both"/>
        <w:rPr>
          <w:rFonts w:eastAsia="Times New Roman"/>
          <w:b w:val="0"/>
          <w:bCs w:val="0"/>
          <w:sz w:val="22"/>
          <w:szCs w:val="22"/>
        </w:rPr>
      </w:pPr>
    </w:p>
    <w:p w:rsidR="005441D5" w:rsidRPr="005441D5" w:rsidRDefault="005441D5" w:rsidP="005441D5">
      <w:pPr>
        <w:widowControl/>
        <w:suppressAutoHyphen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ind w:left="709" w:hanging="709"/>
        <w:contextualSpacing/>
        <w:jc w:val="both"/>
        <w:rPr>
          <w:rFonts w:eastAsia="Times New Roman"/>
          <w:b w:val="0"/>
          <w:bCs w:val="0"/>
          <w:sz w:val="22"/>
          <w:szCs w:val="22"/>
        </w:rPr>
      </w:pPr>
      <w:r w:rsidRPr="005441D5">
        <w:rPr>
          <w:rFonts w:eastAsia="Times New Roman"/>
          <w:b w:val="0"/>
          <w:bCs w:val="0"/>
          <w:sz w:val="22"/>
          <w:szCs w:val="22"/>
        </w:rPr>
        <w:t xml:space="preserve">Подрядчик: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Заказчик:</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u w:val="single"/>
        </w:rPr>
        <w:t>Директор</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______________________________</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______________</w:t>
      </w:r>
      <w:r w:rsidRPr="005441D5">
        <w:rPr>
          <w:rFonts w:eastAsia="Times New Roman"/>
          <w:b w:val="0"/>
          <w:bCs w:val="0"/>
          <w:sz w:val="22"/>
          <w:szCs w:val="22"/>
          <w:u w:val="single"/>
        </w:rPr>
        <w:t xml:space="preserve"> Белокурский Э.А</w:t>
      </w:r>
      <w:r w:rsidRPr="005441D5">
        <w:rPr>
          <w:rFonts w:eastAsia="Times New Roman"/>
          <w:b w:val="0"/>
          <w:bCs w:val="0"/>
          <w:sz w:val="22"/>
          <w:szCs w:val="22"/>
        </w:rPr>
        <w:t>.</w:t>
      </w:r>
    </w:p>
    <w:p w:rsidR="005441D5" w:rsidRPr="005441D5" w:rsidRDefault="005441D5" w:rsidP="005441D5">
      <w:pPr>
        <w:widowControl/>
        <w:autoSpaceDE/>
        <w:autoSpaceDN/>
        <w:adjustRightInd/>
        <w:contextualSpacing/>
        <w:rPr>
          <w:rFonts w:eastAsia="Times New Roman"/>
          <w:b w:val="0"/>
          <w:bCs w:val="0"/>
          <w:sz w:val="22"/>
          <w:szCs w:val="22"/>
        </w:rPr>
      </w:pP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proofErr w:type="spellStart"/>
      <w:r w:rsidRPr="005441D5">
        <w:rPr>
          <w:rFonts w:eastAsia="Times New Roman"/>
          <w:b w:val="0"/>
          <w:bCs w:val="0"/>
          <w:sz w:val="22"/>
          <w:szCs w:val="22"/>
        </w:rPr>
        <w:t>м.п</w:t>
      </w:r>
      <w:proofErr w:type="spellEnd"/>
      <w:r w:rsidRPr="005441D5">
        <w:rPr>
          <w:rFonts w:eastAsia="Times New Roman"/>
          <w:b w:val="0"/>
          <w:bCs w:val="0"/>
          <w:sz w:val="22"/>
          <w:szCs w:val="22"/>
        </w:rPr>
        <w:t>.</w:t>
      </w: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p>
    <w:p w:rsidR="005441D5" w:rsidRPr="005441D5" w:rsidRDefault="005441D5" w:rsidP="005441D5">
      <w:pPr>
        <w:widowControl/>
        <w:tabs>
          <w:tab w:val="left" w:pos="1134"/>
        </w:tabs>
        <w:autoSpaceDE/>
        <w:autoSpaceDN/>
        <w:adjustRightInd/>
        <w:contextualSpacing/>
        <w:jc w:val="both"/>
        <w:rPr>
          <w:rFonts w:eastAsia="Times New Roman"/>
          <w:b w:val="0"/>
          <w:bCs w:val="0"/>
          <w:sz w:val="22"/>
          <w:szCs w:val="22"/>
        </w:rPr>
      </w:pPr>
      <w:r w:rsidRPr="005441D5">
        <w:rPr>
          <w:rFonts w:eastAsia="Times New Roman"/>
          <w:b w:val="0"/>
          <w:bCs w:val="0"/>
          <w:sz w:val="22"/>
          <w:szCs w:val="22"/>
        </w:rPr>
        <w:t xml:space="preserve">«__» __________ 20__г. </w:t>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r>
      <w:r w:rsidRPr="005441D5">
        <w:rPr>
          <w:rFonts w:eastAsia="Times New Roman"/>
          <w:b w:val="0"/>
          <w:bCs w:val="0"/>
          <w:sz w:val="22"/>
          <w:szCs w:val="22"/>
        </w:rPr>
        <w:tab/>
        <w:t>«__» __________ 20__г.</w:t>
      </w:r>
    </w:p>
    <w:p w:rsidR="005441D5" w:rsidRPr="005441D5" w:rsidRDefault="005441D5" w:rsidP="005441D5">
      <w:pPr>
        <w:widowControl/>
        <w:tabs>
          <w:tab w:val="left" w:pos="1290"/>
          <w:tab w:val="center" w:pos="4991"/>
        </w:tabs>
        <w:autoSpaceDE/>
        <w:autoSpaceDN/>
        <w:adjustRightInd/>
        <w:contextualSpacing/>
        <w:rPr>
          <w:rFonts w:eastAsia="Times New Roman"/>
          <w:b w:val="0"/>
          <w:bCs w:val="0"/>
          <w:sz w:val="22"/>
          <w:szCs w:val="22"/>
        </w:rPr>
      </w:pPr>
    </w:p>
    <w:p w:rsidR="00FD2727" w:rsidRDefault="00FD2727" w:rsidP="005441D5">
      <w:pPr>
        <w:pStyle w:val="ad"/>
        <w:ind w:left="0"/>
        <w:rPr>
          <w:sz w:val="28"/>
          <w:szCs w:val="28"/>
        </w:rPr>
      </w:pPr>
    </w:p>
    <w:p w:rsidR="00A56A76" w:rsidRDefault="00A56A76" w:rsidP="00A56A76">
      <w:pPr>
        <w:tabs>
          <w:tab w:val="left" w:pos="7088"/>
        </w:tabs>
        <w:jc w:val="both"/>
        <w:rPr>
          <w:sz w:val="18"/>
          <w:szCs w:val="18"/>
        </w:rPr>
      </w:pPr>
    </w:p>
    <w:sectPr w:rsidR="00A56A76" w:rsidSect="00FD2727">
      <w:headerReference w:type="even" r:id="rId13"/>
      <w:headerReference w:type="default" r:id="rId14"/>
      <w:footerReference w:type="default" r:id="rId15"/>
      <w:headerReference w:type="first" r:id="rId16"/>
      <w:footerReference w:type="first" r:id="rId17"/>
      <w:type w:val="continuous"/>
      <w:pgSz w:w="11907" w:h="16840" w:code="9"/>
      <w:pgMar w:top="709" w:right="850" w:bottom="709" w:left="1134" w:header="284" w:footer="4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4E6" w:rsidRDefault="008D34E6">
      <w:r>
        <w:separator/>
      </w:r>
    </w:p>
  </w:endnote>
  <w:endnote w:type="continuationSeparator" w:id="0">
    <w:p w:rsidR="008D34E6" w:rsidRDefault="008D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08" w:rsidRDefault="00595008">
    <w:pPr>
      <w:pStyle w:val="a8"/>
      <w:tabs>
        <w:tab w:val="left" w:pos="4223"/>
      </w:tabs>
      <w:rPr>
        <w:sz w:val="2"/>
        <w:szCs w:val="30"/>
      </w:rPr>
    </w:pPr>
  </w:p>
  <w:p w:rsidR="00595008" w:rsidRDefault="0059500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08" w:rsidRDefault="00595008">
    <w:pPr>
      <w:pStyle w:val="a8"/>
      <w:tabs>
        <w:tab w:val="left" w:pos="4223"/>
      </w:tabs>
      <w:rPr>
        <w:sz w:val="2"/>
        <w:szCs w:val="30"/>
      </w:rPr>
    </w:pPr>
  </w:p>
  <w:p w:rsidR="00595008" w:rsidRDefault="0059500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4E6" w:rsidRDefault="008D34E6">
      <w:r>
        <w:separator/>
      </w:r>
    </w:p>
  </w:footnote>
  <w:footnote w:type="continuationSeparator" w:id="0">
    <w:p w:rsidR="008D34E6" w:rsidRDefault="008D3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08" w:rsidRDefault="00595008">
    <w:pPr>
      <w:pStyle w:val="a9"/>
      <w:framePr w:wrap="around" w:vAnchor="text" w:hAnchor="margin" w:xAlign="center" w:y="1"/>
      <w:rPr>
        <w:rStyle w:val="a3"/>
      </w:rPr>
    </w:pPr>
    <w:r>
      <w:fldChar w:fldCharType="begin"/>
    </w:r>
    <w:r>
      <w:rPr>
        <w:rStyle w:val="a3"/>
      </w:rPr>
      <w:instrText xml:space="preserve">PAGE  </w:instrText>
    </w:r>
    <w:r>
      <w:fldChar w:fldCharType="end"/>
    </w:r>
  </w:p>
  <w:p w:rsidR="00595008" w:rsidRDefault="00595008">
    <w:pPr>
      <w:pStyle w:val="a9"/>
    </w:pPr>
  </w:p>
  <w:p w:rsidR="00595008" w:rsidRDefault="0059500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08" w:rsidRDefault="00595008">
    <w:pPr>
      <w:pStyle w:val="a9"/>
      <w:framePr w:wrap="around" w:vAnchor="text" w:hAnchor="margin" w:xAlign="center" w:y="1"/>
      <w:rPr>
        <w:rStyle w:val="a3"/>
        <w:b w:val="0"/>
        <w:sz w:val="28"/>
        <w:szCs w:val="28"/>
      </w:rPr>
    </w:pPr>
    <w:r>
      <w:rPr>
        <w:b w:val="0"/>
        <w:sz w:val="28"/>
        <w:szCs w:val="28"/>
      </w:rPr>
      <w:fldChar w:fldCharType="begin"/>
    </w:r>
    <w:r>
      <w:rPr>
        <w:rStyle w:val="a3"/>
        <w:b w:val="0"/>
        <w:sz w:val="28"/>
        <w:szCs w:val="28"/>
      </w:rPr>
      <w:instrText xml:space="preserve">PAGE  </w:instrText>
    </w:r>
    <w:r>
      <w:rPr>
        <w:b w:val="0"/>
        <w:sz w:val="28"/>
        <w:szCs w:val="28"/>
      </w:rPr>
      <w:fldChar w:fldCharType="separate"/>
    </w:r>
    <w:r w:rsidR="00EB0B82">
      <w:rPr>
        <w:rStyle w:val="a3"/>
        <w:b w:val="0"/>
        <w:noProof/>
        <w:sz w:val="28"/>
        <w:szCs w:val="28"/>
      </w:rPr>
      <w:t>7</w:t>
    </w:r>
    <w:r>
      <w:rPr>
        <w:b w:val="0"/>
        <w:sz w:val="28"/>
        <w:szCs w:val="28"/>
      </w:rPr>
      <w:fldChar w:fldCharType="end"/>
    </w:r>
  </w:p>
  <w:p w:rsidR="00595008" w:rsidRDefault="00595008">
    <w:pPr>
      <w:pStyle w:val="a9"/>
    </w:pPr>
  </w:p>
  <w:p w:rsidR="00595008" w:rsidRDefault="0059500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08" w:rsidRDefault="00595008">
    <w:pPr>
      <w:pStyle w:val="a9"/>
      <w:tabs>
        <w:tab w:val="clear" w:pos="4844"/>
        <w:tab w:val="center" w:pos="4820"/>
      </w:tabs>
      <w:jc w:val="center"/>
      <w:rPr>
        <w:lang w:val="be-BY"/>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4C94212"/>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4D2C2D"/>
    <w:multiLevelType w:val="multilevel"/>
    <w:tmpl w:val="4256279A"/>
    <w:lvl w:ilvl="0">
      <w:start w:val="1"/>
      <w:numFmt w:val="decimal"/>
      <w:lvlText w:val="%1."/>
      <w:lvlJc w:val="left"/>
      <w:pPr>
        <w:ind w:left="4188" w:hanging="360"/>
      </w:pPr>
      <w:rPr>
        <w:rFonts w:hint="default"/>
        <w:b/>
      </w:rPr>
    </w:lvl>
    <w:lvl w:ilvl="1">
      <w:start w:val="1"/>
      <w:numFmt w:val="decimal"/>
      <w:isLgl/>
      <w:lvlText w:val="%1.%2."/>
      <w:lvlJc w:val="left"/>
      <w:pPr>
        <w:ind w:left="5524"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204B59"/>
    <w:multiLevelType w:val="hybridMultilevel"/>
    <w:tmpl w:val="E86E456A"/>
    <w:lvl w:ilvl="0" w:tplc="6A04999E">
      <w:start w:val="1"/>
      <w:numFmt w:val="bullet"/>
      <w:lvlText w:val=""/>
      <w:lvlJc w:val="left"/>
      <w:pPr>
        <w:ind w:left="1211" w:hanging="360"/>
      </w:pPr>
      <w:rPr>
        <w:rFonts w:ascii="Symbol" w:hAnsi="Symbol" w:hint="default"/>
        <w:sz w:val="24"/>
        <w:szCs w:val="24"/>
        <w:lang w:val="be-BY"/>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341E2383"/>
    <w:multiLevelType w:val="hybridMultilevel"/>
    <w:tmpl w:val="F40AC8D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09000F">
      <w:start w:val="1"/>
      <w:numFmt w:val="decimal"/>
      <w:lvlText w:val="%4."/>
      <w:lvlJc w:val="left"/>
      <w:pPr>
        <w:ind w:left="3229" w:hanging="360"/>
      </w:pPr>
      <w:rPr>
        <w:rFonts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C186FFF"/>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E7F51A0"/>
    <w:multiLevelType w:val="multilevel"/>
    <w:tmpl w:val="452283E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4"/>
  </w:num>
  <w:num w:numId="2">
    <w:abstractNumId w:val="3"/>
  </w:num>
  <w:num w:numId="3">
    <w:abstractNumId w:val="0"/>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7B9"/>
    <w:rsid w:val="000004CF"/>
    <w:rsid w:val="0000122B"/>
    <w:rsid w:val="00001CD8"/>
    <w:rsid w:val="000038EB"/>
    <w:rsid w:val="00017CF7"/>
    <w:rsid w:val="00021FF7"/>
    <w:rsid w:val="0002321E"/>
    <w:rsid w:val="00034094"/>
    <w:rsid w:val="00040346"/>
    <w:rsid w:val="000463E3"/>
    <w:rsid w:val="0005789F"/>
    <w:rsid w:val="0006643B"/>
    <w:rsid w:val="0007475D"/>
    <w:rsid w:val="00087D22"/>
    <w:rsid w:val="00090A79"/>
    <w:rsid w:val="00092E15"/>
    <w:rsid w:val="000A0B4C"/>
    <w:rsid w:val="000A75CA"/>
    <w:rsid w:val="000C38F1"/>
    <w:rsid w:val="000D1F00"/>
    <w:rsid w:val="000D6F8B"/>
    <w:rsid w:val="000E62C2"/>
    <w:rsid w:val="000E6530"/>
    <w:rsid w:val="000F5933"/>
    <w:rsid w:val="00101E8F"/>
    <w:rsid w:val="00102725"/>
    <w:rsid w:val="001272F3"/>
    <w:rsid w:val="001323F5"/>
    <w:rsid w:val="001357E0"/>
    <w:rsid w:val="001439FC"/>
    <w:rsid w:val="00143AA4"/>
    <w:rsid w:val="00144BFF"/>
    <w:rsid w:val="00146F8C"/>
    <w:rsid w:val="00150B8A"/>
    <w:rsid w:val="001535B9"/>
    <w:rsid w:val="00163F66"/>
    <w:rsid w:val="001713C5"/>
    <w:rsid w:val="00174CD3"/>
    <w:rsid w:val="001768A6"/>
    <w:rsid w:val="0018299F"/>
    <w:rsid w:val="00182FE8"/>
    <w:rsid w:val="001939E6"/>
    <w:rsid w:val="001967AC"/>
    <w:rsid w:val="001A33C8"/>
    <w:rsid w:val="001C1D35"/>
    <w:rsid w:val="001C204D"/>
    <w:rsid w:val="001C3E9C"/>
    <w:rsid w:val="001C4CE2"/>
    <w:rsid w:val="001C4FE3"/>
    <w:rsid w:val="001D316D"/>
    <w:rsid w:val="001D378E"/>
    <w:rsid w:val="001D4B22"/>
    <w:rsid w:val="001E664F"/>
    <w:rsid w:val="001F5D16"/>
    <w:rsid w:val="001F796A"/>
    <w:rsid w:val="002248FF"/>
    <w:rsid w:val="00237276"/>
    <w:rsid w:val="00261C9C"/>
    <w:rsid w:val="00264F0C"/>
    <w:rsid w:val="00272233"/>
    <w:rsid w:val="0028226F"/>
    <w:rsid w:val="00291289"/>
    <w:rsid w:val="00296578"/>
    <w:rsid w:val="00296784"/>
    <w:rsid w:val="002A3B43"/>
    <w:rsid w:val="002B2375"/>
    <w:rsid w:val="002B70AE"/>
    <w:rsid w:val="002B7E8A"/>
    <w:rsid w:val="002C307D"/>
    <w:rsid w:val="002E30A9"/>
    <w:rsid w:val="00311B8D"/>
    <w:rsid w:val="00312F5E"/>
    <w:rsid w:val="003130A0"/>
    <w:rsid w:val="00315763"/>
    <w:rsid w:val="003210B1"/>
    <w:rsid w:val="00321584"/>
    <w:rsid w:val="00322B34"/>
    <w:rsid w:val="003352A1"/>
    <w:rsid w:val="003624BF"/>
    <w:rsid w:val="00362CAD"/>
    <w:rsid w:val="003753F6"/>
    <w:rsid w:val="0039721E"/>
    <w:rsid w:val="003A03BD"/>
    <w:rsid w:val="003A3CD2"/>
    <w:rsid w:val="003B248E"/>
    <w:rsid w:val="003B5315"/>
    <w:rsid w:val="003D1800"/>
    <w:rsid w:val="003D30F0"/>
    <w:rsid w:val="003D424F"/>
    <w:rsid w:val="003D4860"/>
    <w:rsid w:val="003D7C4B"/>
    <w:rsid w:val="003E03D5"/>
    <w:rsid w:val="003E55F5"/>
    <w:rsid w:val="003F078A"/>
    <w:rsid w:val="003F1FC6"/>
    <w:rsid w:val="003F5462"/>
    <w:rsid w:val="003F6183"/>
    <w:rsid w:val="00400080"/>
    <w:rsid w:val="00400416"/>
    <w:rsid w:val="00400C78"/>
    <w:rsid w:val="004139BF"/>
    <w:rsid w:val="004213E1"/>
    <w:rsid w:val="00423822"/>
    <w:rsid w:val="0043146C"/>
    <w:rsid w:val="00436448"/>
    <w:rsid w:val="0045635B"/>
    <w:rsid w:val="00461DDE"/>
    <w:rsid w:val="00462387"/>
    <w:rsid w:val="00470A28"/>
    <w:rsid w:val="00470FB7"/>
    <w:rsid w:val="00472C27"/>
    <w:rsid w:val="00473156"/>
    <w:rsid w:val="00474E34"/>
    <w:rsid w:val="004779D1"/>
    <w:rsid w:val="00484E32"/>
    <w:rsid w:val="0048799A"/>
    <w:rsid w:val="004926B8"/>
    <w:rsid w:val="004A5C85"/>
    <w:rsid w:val="004A6BAB"/>
    <w:rsid w:val="004B3405"/>
    <w:rsid w:val="004C1EA2"/>
    <w:rsid w:val="004C2A8D"/>
    <w:rsid w:val="005021DD"/>
    <w:rsid w:val="00506A33"/>
    <w:rsid w:val="00521853"/>
    <w:rsid w:val="00522A60"/>
    <w:rsid w:val="005313CC"/>
    <w:rsid w:val="005330FE"/>
    <w:rsid w:val="005441D5"/>
    <w:rsid w:val="0054481A"/>
    <w:rsid w:val="00547D33"/>
    <w:rsid w:val="005619D8"/>
    <w:rsid w:val="00562742"/>
    <w:rsid w:val="00595008"/>
    <w:rsid w:val="005A7037"/>
    <w:rsid w:val="005B52AA"/>
    <w:rsid w:val="005C03EA"/>
    <w:rsid w:val="005C3B11"/>
    <w:rsid w:val="005C6706"/>
    <w:rsid w:val="005D4442"/>
    <w:rsid w:val="005F2317"/>
    <w:rsid w:val="00602351"/>
    <w:rsid w:val="0061262A"/>
    <w:rsid w:val="00617395"/>
    <w:rsid w:val="00623AE9"/>
    <w:rsid w:val="00626150"/>
    <w:rsid w:val="00630694"/>
    <w:rsid w:val="00637E80"/>
    <w:rsid w:val="006464A6"/>
    <w:rsid w:val="00661758"/>
    <w:rsid w:val="00662236"/>
    <w:rsid w:val="00663113"/>
    <w:rsid w:val="006A289F"/>
    <w:rsid w:val="006A49C7"/>
    <w:rsid w:val="006A647E"/>
    <w:rsid w:val="006B27AF"/>
    <w:rsid w:val="006B4F8F"/>
    <w:rsid w:val="006B502B"/>
    <w:rsid w:val="006B76F3"/>
    <w:rsid w:val="006D15A3"/>
    <w:rsid w:val="006D3BF7"/>
    <w:rsid w:val="006D5383"/>
    <w:rsid w:val="006E2F9B"/>
    <w:rsid w:val="006E4E10"/>
    <w:rsid w:val="006E5176"/>
    <w:rsid w:val="006E5653"/>
    <w:rsid w:val="006E60D8"/>
    <w:rsid w:val="006F3441"/>
    <w:rsid w:val="006F7AC0"/>
    <w:rsid w:val="00705172"/>
    <w:rsid w:val="00713DAF"/>
    <w:rsid w:val="00731D75"/>
    <w:rsid w:val="00754E8A"/>
    <w:rsid w:val="0077284B"/>
    <w:rsid w:val="007829EF"/>
    <w:rsid w:val="00790EFB"/>
    <w:rsid w:val="00792055"/>
    <w:rsid w:val="007A63CF"/>
    <w:rsid w:val="007B038B"/>
    <w:rsid w:val="007B6290"/>
    <w:rsid w:val="007C24F1"/>
    <w:rsid w:val="007D1299"/>
    <w:rsid w:val="007D33D9"/>
    <w:rsid w:val="007D59F0"/>
    <w:rsid w:val="007D757B"/>
    <w:rsid w:val="007D7B54"/>
    <w:rsid w:val="007E1CE8"/>
    <w:rsid w:val="007F0559"/>
    <w:rsid w:val="00805A9A"/>
    <w:rsid w:val="0081014D"/>
    <w:rsid w:val="00840C98"/>
    <w:rsid w:val="00846744"/>
    <w:rsid w:val="008473E4"/>
    <w:rsid w:val="00852B99"/>
    <w:rsid w:val="00877017"/>
    <w:rsid w:val="008817B9"/>
    <w:rsid w:val="00885B50"/>
    <w:rsid w:val="00886C56"/>
    <w:rsid w:val="00893E24"/>
    <w:rsid w:val="008A47FA"/>
    <w:rsid w:val="008C23F9"/>
    <w:rsid w:val="008C4C5E"/>
    <w:rsid w:val="008C4D15"/>
    <w:rsid w:val="008C7A60"/>
    <w:rsid w:val="008D3368"/>
    <w:rsid w:val="008D34E6"/>
    <w:rsid w:val="008D756F"/>
    <w:rsid w:val="008E4DA7"/>
    <w:rsid w:val="008F1D7A"/>
    <w:rsid w:val="00905992"/>
    <w:rsid w:val="009077D0"/>
    <w:rsid w:val="00914A44"/>
    <w:rsid w:val="00916821"/>
    <w:rsid w:val="00917363"/>
    <w:rsid w:val="00924B86"/>
    <w:rsid w:val="00925A86"/>
    <w:rsid w:val="00925F9C"/>
    <w:rsid w:val="009264C4"/>
    <w:rsid w:val="009269B3"/>
    <w:rsid w:val="009317F6"/>
    <w:rsid w:val="00933DB2"/>
    <w:rsid w:val="009360FE"/>
    <w:rsid w:val="009437A7"/>
    <w:rsid w:val="0094571E"/>
    <w:rsid w:val="00953C3D"/>
    <w:rsid w:val="00957220"/>
    <w:rsid w:val="00971EA6"/>
    <w:rsid w:val="00971F0E"/>
    <w:rsid w:val="009724C9"/>
    <w:rsid w:val="009770A8"/>
    <w:rsid w:val="0098679A"/>
    <w:rsid w:val="00990B52"/>
    <w:rsid w:val="00990C53"/>
    <w:rsid w:val="009942CF"/>
    <w:rsid w:val="009A0864"/>
    <w:rsid w:val="009A2E90"/>
    <w:rsid w:val="009A7DA2"/>
    <w:rsid w:val="009B3DBD"/>
    <w:rsid w:val="009B4D30"/>
    <w:rsid w:val="009C0109"/>
    <w:rsid w:val="009C597A"/>
    <w:rsid w:val="009E6C9B"/>
    <w:rsid w:val="009F25E8"/>
    <w:rsid w:val="009F6F2F"/>
    <w:rsid w:val="00A00302"/>
    <w:rsid w:val="00A0711A"/>
    <w:rsid w:val="00A1123B"/>
    <w:rsid w:val="00A14BCA"/>
    <w:rsid w:val="00A20370"/>
    <w:rsid w:val="00A20EF3"/>
    <w:rsid w:val="00A25957"/>
    <w:rsid w:val="00A25E52"/>
    <w:rsid w:val="00A42A98"/>
    <w:rsid w:val="00A50D35"/>
    <w:rsid w:val="00A52D22"/>
    <w:rsid w:val="00A53320"/>
    <w:rsid w:val="00A56A76"/>
    <w:rsid w:val="00A60763"/>
    <w:rsid w:val="00A71BB4"/>
    <w:rsid w:val="00A7283A"/>
    <w:rsid w:val="00A804FB"/>
    <w:rsid w:val="00A821AE"/>
    <w:rsid w:val="00A9297A"/>
    <w:rsid w:val="00A97389"/>
    <w:rsid w:val="00AB71CF"/>
    <w:rsid w:val="00AD04AF"/>
    <w:rsid w:val="00AD40BA"/>
    <w:rsid w:val="00AE37FF"/>
    <w:rsid w:val="00AF1989"/>
    <w:rsid w:val="00AF2EC4"/>
    <w:rsid w:val="00B036D0"/>
    <w:rsid w:val="00B31F31"/>
    <w:rsid w:val="00B36C54"/>
    <w:rsid w:val="00B41DDC"/>
    <w:rsid w:val="00B46921"/>
    <w:rsid w:val="00B479A6"/>
    <w:rsid w:val="00B54654"/>
    <w:rsid w:val="00B549CE"/>
    <w:rsid w:val="00B76133"/>
    <w:rsid w:val="00B80013"/>
    <w:rsid w:val="00B8577E"/>
    <w:rsid w:val="00B97775"/>
    <w:rsid w:val="00BA1BE6"/>
    <w:rsid w:val="00BA3CA7"/>
    <w:rsid w:val="00BB1754"/>
    <w:rsid w:val="00BB1A8B"/>
    <w:rsid w:val="00BB7CB7"/>
    <w:rsid w:val="00BC29D4"/>
    <w:rsid w:val="00BC4605"/>
    <w:rsid w:val="00BD0E8F"/>
    <w:rsid w:val="00BD6524"/>
    <w:rsid w:val="00BE4922"/>
    <w:rsid w:val="00BF2370"/>
    <w:rsid w:val="00BF50AB"/>
    <w:rsid w:val="00C004AF"/>
    <w:rsid w:val="00C02A74"/>
    <w:rsid w:val="00C04501"/>
    <w:rsid w:val="00C07ED4"/>
    <w:rsid w:val="00C13195"/>
    <w:rsid w:val="00C43C2A"/>
    <w:rsid w:val="00C63669"/>
    <w:rsid w:val="00C71E2F"/>
    <w:rsid w:val="00C74B27"/>
    <w:rsid w:val="00C97CDA"/>
    <w:rsid w:val="00CC1E51"/>
    <w:rsid w:val="00CC6864"/>
    <w:rsid w:val="00CD3629"/>
    <w:rsid w:val="00CE1CE3"/>
    <w:rsid w:val="00CE5484"/>
    <w:rsid w:val="00CE66B2"/>
    <w:rsid w:val="00CF38C2"/>
    <w:rsid w:val="00CF61E3"/>
    <w:rsid w:val="00D11BB2"/>
    <w:rsid w:val="00D349AF"/>
    <w:rsid w:val="00D35B00"/>
    <w:rsid w:val="00D53514"/>
    <w:rsid w:val="00D56A8A"/>
    <w:rsid w:val="00D72267"/>
    <w:rsid w:val="00D732B2"/>
    <w:rsid w:val="00D75B8F"/>
    <w:rsid w:val="00D75ED6"/>
    <w:rsid w:val="00D830FA"/>
    <w:rsid w:val="00DA1D66"/>
    <w:rsid w:val="00DB7775"/>
    <w:rsid w:val="00DC1EC5"/>
    <w:rsid w:val="00DD2068"/>
    <w:rsid w:val="00DD672C"/>
    <w:rsid w:val="00DE1938"/>
    <w:rsid w:val="00DF0978"/>
    <w:rsid w:val="00E02678"/>
    <w:rsid w:val="00E137A4"/>
    <w:rsid w:val="00E22228"/>
    <w:rsid w:val="00E23155"/>
    <w:rsid w:val="00E25DC2"/>
    <w:rsid w:val="00E25F8D"/>
    <w:rsid w:val="00E352E3"/>
    <w:rsid w:val="00E41FBC"/>
    <w:rsid w:val="00E43231"/>
    <w:rsid w:val="00E47D3B"/>
    <w:rsid w:val="00E64EF7"/>
    <w:rsid w:val="00E65BB3"/>
    <w:rsid w:val="00E7371F"/>
    <w:rsid w:val="00E74E69"/>
    <w:rsid w:val="00E76CA2"/>
    <w:rsid w:val="00E76DDF"/>
    <w:rsid w:val="00E775A2"/>
    <w:rsid w:val="00E849E6"/>
    <w:rsid w:val="00E8586E"/>
    <w:rsid w:val="00E907E0"/>
    <w:rsid w:val="00E92B2C"/>
    <w:rsid w:val="00E9429C"/>
    <w:rsid w:val="00EA3521"/>
    <w:rsid w:val="00EA36ED"/>
    <w:rsid w:val="00EA3A70"/>
    <w:rsid w:val="00EA6A1B"/>
    <w:rsid w:val="00EB09C2"/>
    <w:rsid w:val="00EB0B82"/>
    <w:rsid w:val="00ED7D7D"/>
    <w:rsid w:val="00EE1410"/>
    <w:rsid w:val="00EE5A2E"/>
    <w:rsid w:val="00F044A3"/>
    <w:rsid w:val="00F242CB"/>
    <w:rsid w:val="00F27BCD"/>
    <w:rsid w:val="00F27BE1"/>
    <w:rsid w:val="00F5490C"/>
    <w:rsid w:val="00F56AC7"/>
    <w:rsid w:val="00F56B36"/>
    <w:rsid w:val="00F71ED7"/>
    <w:rsid w:val="00F73C38"/>
    <w:rsid w:val="00F971BD"/>
    <w:rsid w:val="00F9738B"/>
    <w:rsid w:val="00FA5939"/>
    <w:rsid w:val="00FD2727"/>
    <w:rsid w:val="00FD39B1"/>
    <w:rsid w:val="00FF1AC7"/>
    <w:rsid w:val="143F3BAD"/>
    <w:rsid w:val="14964B09"/>
    <w:rsid w:val="14B37060"/>
    <w:rsid w:val="16094187"/>
    <w:rsid w:val="17EB625E"/>
    <w:rsid w:val="26E228CF"/>
    <w:rsid w:val="35706AAD"/>
    <w:rsid w:val="3980016E"/>
    <w:rsid w:val="438B3B7D"/>
    <w:rsid w:val="4EAB2E03"/>
    <w:rsid w:val="576E3CE9"/>
    <w:rsid w:val="5A072153"/>
    <w:rsid w:val="5D921BCD"/>
    <w:rsid w:val="639B406F"/>
    <w:rsid w:val="658C514D"/>
    <w:rsid w:val="65E45647"/>
    <w:rsid w:val="6C2474FB"/>
    <w:rsid w:val="71163D53"/>
    <w:rsid w:val="74FC0E73"/>
    <w:rsid w:val="787A5E98"/>
    <w:rsid w:val="7E9E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39C8706E"/>
  <w15:docId w15:val="{2F7A4213-361C-43B2-A809-0C074B9D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A76"/>
    <w:pPr>
      <w:widowControl w:val="0"/>
      <w:autoSpaceDE w:val="0"/>
      <w:autoSpaceDN w:val="0"/>
      <w:adjustRightInd w:val="0"/>
    </w:pPr>
    <w:rPr>
      <w:b/>
      <w:bCs/>
    </w:rPr>
  </w:style>
  <w:style w:type="paragraph" w:styleId="1">
    <w:name w:val="heading 1"/>
    <w:basedOn w:val="a"/>
    <w:next w:val="a"/>
    <w:link w:val="10"/>
    <w:uiPriority w:val="99"/>
    <w:qFormat/>
    <w:rsid w:val="004A6BAB"/>
    <w:pPr>
      <w:keepNext/>
      <w:widowControl/>
      <w:numPr>
        <w:numId w:val="3"/>
      </w:numPr>
      <w:suppressAutoHyphens/>
      <w:autoSpaceDE/>
      <w:autoSpaceDN/>
      <w:adjustRightInd/>
      <w:spacing w:before="240" w:after="60"/>
      <w:outlineLvl w:val="0"/>
    </w:pPr>
    <w:rPr>
      <w:rFonts w:ascii="Arial" w:eastAsia="Times New Roman" w:hAnsi="Arial"/>
      <w:bCs w:val="0"/>
      <w:kern w:val="1"/>
      <w:sz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F0978"/>
  </w:style>
  <w:style w:type="character" w:styleId="a4">
    <w:name w:val="Hyperlink"/>
    <w:rsid w:val="00DF0978"/>
    <w:rPr>
      <w:color w:val="0000FF"/>
      <w:u w:val="single"/>
    </w:rPr>
  </w:style>
  <w:style w:type="character" w:customStyle="1" w:styleId="a5">
    <w:name w:val="Текст выноски Знак"/>
    <w:link w:val="a6"/>
    <w:rsid w:val="00DF0978"/>
    <w:rPr>
      <w:rFonts w:ascii="Segoe UI" w:hAnsi="Segoe UI" w:cs="Segoe UI"/>
      <w:b/>
      <w:bCs/>
      <w:sz w:val="18"/>
      <w:szCs w:val="18"/>
    </w:rPr>
  </w:style>
  <w:style w:type="character" w:customStyle="1" w:styleId="a7">
    <w:name w:val="Нижний колонтитул Знак"/>
    <w:link w:val="a8"/>
    <w:semiHidden/>
    <w:qFormat/>
    <w:locked/>
    <w:rsid w:val="00DF0978"/>
    <w:rPr>
      <w:b/>
      <w:bCs/>
      <w:lang w:val="ru-RU" w:eastAsia="ru-RU" w:bidi="ar-SA"/>
    </w:rPr>
  </w:style>
  <w:style w:type="paragraph" w:styleId="a9">
    <w:name w:val="header"/>
    <w:basedOn w:val="a"/>
    <w:rsid w:val="00DF0978"/>
    <w:pPr>
      <w:tabs>
        <w:tab w:val="center" w:pos="4844"/>
        <w:tab w:val="right" w:pos="9689"/>
      </w:tabs>
    </w:pPr>
  </w:style>
  <w:style w:type="paragraph" w:styleId="a6">
    <w:name w:val="Balloon Text"/>
    <w:basedOn w:val="a"/>
    <w:link w:val="a5"/>
    <w:rsid w:val="00DF0978"/>
    <w:rPr>
      <w:rFonts w:ascii="Segoe UI" w:hAnsi="Segoe UI" w:cs="Segoe UI"/>
      <w:sz w:val="18"/>
      <w:szCs w:val="18"/>
    </w:rPr>
  </w:style>
  <w:style w:type="paragraph" w:styleId="a8">
    <w:name w:val="footer"/>
    <w:basedOn w:val="a"/>
    <w:link w:val="a7"/>
    <w:rsid w:val="00DF0978"/>
    <w:pPr>
      <w:tabs>
        <w:tab w:val="center" w:pos="4677"/>
        <w:tab w:val="right" w:pos="9355"/>
      </w:tabs>
    </w:pPr>
  </w:style>
  <w:style w:type="table" w:styleId="aa">
    <w:name w:val="Table Grid"/>
    <w:basedOn w:val="a1"/>
    <w:rsid w:val="00DF0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00C78"/>
    <w:pPr>
      <w:widowControl/>
      <w:autoSpaceDE/>
      <w:autoSpaceDN/>
      <w:adjustRightInd/>
      <w:spacing w:after="160" w:line="259" w:lineRule="auto"/>
      <w:ind w:left="720"/>
      <w:contextualSpacing/>
    </w:pPr>
    <w:rPr>
      <w:rFonts w:ascii="Calibri" w:eastAsia="Calibri" w:hAnsi="Calibri"/>
      <w:b w:val="0"/>
      <w:bCs w:val="0"/>
      <w:sz w:val="22"/>
      <w:szCs w:val="22"/>
      <w:lang w:val="en-US" w:eastAsia="en-US"/>
    </w:rPr>
  </w:style>
  <w:style w:type="character" w:styleId="ac">
    <w:name w:val="Emphasis"/>
    <w:qFormat/>
    <w:rsid w:val="00E7371F"/>
    <w:rPr>
      <w:i/>
      <w:iCs/>
    </w:rPr>
  </w:style>
  <w:style w:type="paragraph" w:styleId="ad">
    <w:name w:val="Body Text Indent"/>
    <w:basedOn w:val="a"/>
    <w:link w:val="ae"/>
    <w:unhideWhenUsed/>
    <w:rsid w:val="00A56A76"/>
    <w:pPr>
      <w:widowControl/>
      <w:autoSpaceDE/>
      <w:autoSpaceDN/>
      <w:adjustRightInd/>
      <w:spacing w:after="120"/>
      <w:ind w:left="283"/>
    </w:pPr>
    <w:rPr>
      <w:rFonts w:eastAsia="Times New Roman"/>
      <w:b w:val="0"/>
      <w:bCs w:val="0"/>
    </w:rPr>
  </w:style>
  <w:style w:type="character" w:customStyle="1" w:styleId="ae">
    <w:name w:val="Основной текст с отступом Знак"/>
    <w:basedOn w:val="a0"/>
    <w:link w:val="ad"/>
    <w:rsid w:val="00A56A76"/>
    <w:rPr>
      <w:rFonts w:eastAsia="Times New Roman"/>
    </w:rPr>
  </w:style>
  <w:style w:type="character" w:customStyle="1" w:styleId="10">
    <w:name w:val="Заголовок 1 Знак"/>
    <w:basedOn w:val="a0"/>
    <w:link w:val="1"/>
    <w:uiPriority w:val="99"/>
    <w:rsid w:val="004A6BAB"/>
    <w:rPr>
      <w:rFonts w:ascii="Arial" w:eastAsia="Times New Roman" w:hAnsi="Arial"/>
      <w:b/>
      <w:kern w:val="1"/>
      <w:sz w:val="22"/>
      <w:lang w:eastAsia="ar-SA"/>
    </w:rPr>
  </w:style>
  <w:style w:type="paragraph" w:styleId="2">
    <w:name w:val="Body Text Indent 2"/>
    <w:basedOn w:val="a"/>
    <w:link w:val="20"/>
    <w:semiHidden/>
    <w:unhideWhenUsed/>
    <w:rsid w:val="009A2E90"/>
    <w:pPr>
      <w:spacing w:after="120" w:line="480" w:lineRule="auto"/>
      <w:ind w:left="283"/>
    </w:pPr>
  </w:style>
  <w:style w:type="character" w:customStyle="1" w:styleId="20">
    <w:name w:val="Основной текст с отступом 2 Знак"/>
    <w:basedOn w:val="a0"/>
    <w:link w:val="2"/>
    <w:semiHidden/>
    <w:rsid w:val="009A2E90"/>
    <w:rPr>
      <w:b/>
      <w:bCs/>
    </w:rPr>
  </w:style>
  <w:style w:type="paragraph" w:styleId="3">
    <w:name w:val="Body Text Indent 3"/>
    <w:basedOn w:val="a"/>
    <w:link w:val="30"/>
    <w:semiHidden/>
    <w:unhideWhenUsed/>
    <w:rsid w:val="009A2E90"/>
    <w:pPr>
      <w:spacing w:after="120"/>
      <w:ind w:left="283"/>
    </w:pPr>
    <w:rPr>
      <w:sz w:val="16"/>
      <w:szCs w:val="16"/>
    </w:rPr>
  </w:style>
  <w:style w:type="character" w:customStyle="1" w:styleId="30">
    <w:name w:val="Основной текст с отступом 3 Знак"/>
    <w:basedOn w:val="a0"/>
    <w:link w:val="3"/>
    <w:semiHidden/>
    <w:rsid w:val="009A2E90"/>
    <w:rPr>
      <w:b/>
      <w:bCs/>
      <w:sz w:val="16"/>
      <w:szCs w:val="16"/>
    </w:rPr>
  </w:style>
  <w:style w:type="paragraph" w:customStyle="1" w:styleId="Style4">
    <w:name w:val="_Style 4"/>
    <w:uiPriority w:val="1"/>
    <w:qFormat/>
    <w:rsid w:val="00E41FBC"/>
    <w:rPr>
      <w:rFonts w:ascii="Calibri" w:eastAsia="Calibri" w:hAnsi="Calibri"/>
      <w:sz w:val="22"/>
      <w:szCs w:val="22"/>
      <w:lang w:eastAsia="en-US"/>
    </w:rPr>
  </w:style>
  <w:style w:type="paragraph" w:customStyle="1" w:styleId="TableParagraph">
    <w:name w:val="Table Paragraph"/>
    <w:basedOn w:val="a"/>
    <w:uiPriority w:val="1"/>
    <w:qFormat/>
    <w:rsid w:val="0000122B"/>
    <w:pPr>
      <w:adjustRightInd/>
    </w:pPr>
    <w:rPr>
      <w:rFonts w:eastAsia="Times New Roman"/>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3927">
      <w:bodyDiv w:val="1"/>
      <w:marLeft w:val="0"/>
      <w:marRight w:val="0"/>
      <w:marTop w:val="0"/>
      <w:marBottom w:val="0"/>
      <w:divBdr>
        <w:top w:val="none" w:sz="0" w:space="0" w:color="auto"/>
        <w:left w:val="none" w:sz="0" w:space="0" w:color="auto"/>
        <w:bottom w:val="none" w:sz="0" w:space="0" w:color="auto"/>
        <w:right w:val="none" w:sz="0" w:space="0" w:color="auto"/>
      </w:divBdr>
    </w:div>
    <w:div w:id="1333752962">
      <w:bodyDiv w:val="1"/>
      <w:marLeft w:val="0"/>
      <w:marRight w:val="0"/>
      <w:marTop w:val="0"/>
      <w:marBottom w:val="0"/>
      <w:divBdr>
        <w:top w:val="none" w:sz="0" w:space="0" w:color="auto"/>
        <w:left w:val="none" w:sz="0" w:space="0" w:color="auto"/>
        <w:bottom w:val="none" w:sz="0" w:space="0" w:color="auto"/>
        <w:right w:val="none" w:sz="0" w:space="0" w:color="auto"/>
      </w:divBdr>
    </w:div>
    <w:div w:id="1487209858">
      <w:bodyDiv w:val="1"/>
      <w:marLeft w:val="0"/>
      <w:marRight w:val="0"/>
      <w:marTop w:val="0"/>
      <w:marBottom w:val="0"/>
      <w:divBdr>
        <w:top w:val="none" w:sz="0" w:space="0" w:color="auto"/>
        <w:left w:val="none" w:sz="0" w:space="0" w:color="auto"/>
        <w:bottom w:val="none" w:sz="0" w:space="0" w:color="auto"/>
        <w:right w:val="none" w:sz="0" w:space="0" w:color="auto"/>
      </w:divBdr>
    </w:div>
    <w:div w:id="1745180079">
      <w:bodyDiv w:val="1"/>
      <w:marLeft w:val="0"/>
      <w:marRight w:val="0"/>
      <w:marTop w:val="0"/>
      <w:marBottom w:val="0"/>
      <w:divBdr>
        <w:top w:val="none" w:sz="0" w:space="0" w:color="auto"/>
        <w:left w:val="none" w:sz="0" w:space="0" w:color="auto"/>
        <w:bottom w:val="none" w:sz="0" w:space="0" w:color="auto"/>
        <w:right w:val="none" w:sz="0" w:space="0" w:color="auto"/>
      </w:divBdr>
    </w:div>
    <w:div w:id="1985810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6801-A6BC-42F3-A17F-0F3C3133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6890</Words>
  <Characters>39273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Шабуня</dc:creator>
  <cp:lastModifiedBy>Светлана Ивановна Житко</cp:lastModifiedBy>
  <cp:revision>15</cp:revision>
  <cp:lastPrinted>2025-11-21T07:24:00Z</cp:lastPrinted>
  <dcterms:created xsi:type="dcterms:W3CDTF">2025-11-19T13:53:00Z</dcterms:created>
  <dcterms:modified xsi:type="dcterms:W3CDTF">2025-11-21T09:22:00Z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1049-11.2.0.9232</vt:lpwstr>
  </property>
</Properties>
</file>