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86" w:rsidRDefault="00925A86">
      <w:pPr>
        <w:tabs>
          <w:tab w:val="left" w:pos="4536"/>
        </w:tabs>
        <w:rPr>
          <w:b w:val="0"/>
          <w:bCs w:val="0"/>
          <w:sz w:val="30"/>
          <w:szCs w:val="30"/>
          <w:lang w:val="be-BY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</w:tblGrid>
      <w:tr w:rsidR="008817B9" w:rsidRPr="007E1CE8" w:rsidTr="009A2E90">
        <w:trPr>
          <w:trHeight w:val="363"/>
        </w:trPr>
        <w:tc>
          <w:tcPr>
            <w:tcW w:w="4253" w:type="dxa"/>
          </w:tcPr>
          <w:p w:rsidR="00A7283A" w:rsidRPr="007E1CE8" w:rsidRDefault="00A7283A" w:rsidP="00A7283A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7E1CE8">
              <w:rPr>
                <w:b w:val="0"/>
                <w:sz w:val="30"/>
                <w:szCs w:val="30"/>
              </w:rPr>
              <w:t>Приглашение к участию</w:t>
            </w:r>
          </w:p>
          <w:p w:rsidR="008817B9" w:rsidRPr="007E1CE8" w:rsidRDefault="00A7283A" w:rsidP="00A7283A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7E1CE8">
              <w:rPr>
                <w:b w:val="0"/>
                <w:sz w:val="30"/>
                <w:szCs w:val="30"/>
              </w:rPr>
              <w:t>в процедуре закупки</w:t>
            </w:r>
          </w:p>
        </w:tc>
      </w:tr>
    </w:tbl>
    <w:p w:rsidR="008817B9" w:rsidRPr="007E1CE8" w:rsidRDefault="008817B9" w:rsidP="008817B9">
      <w:pPr>
        <w:tabs>
          <w:tab w:val="left" w:pos="4536"/>
        </w:tabs>
        <w:rPr>
          <w:b w:val="0"/>
          <w:bCs w:val="0"/>
          <w:sz w:val="30"/>
          <w:szCs w:val="30"/>
          <w:lang w:val="be-BY"/>
        </w:rPr>
      </w:pPr>
    </w:p>
    <w:p w:rsidR="00FA297F" w:rsidRDefault="00A7283A" w:rsidP="00E9429C">
      <w:pPr>
        <w:tabs>
          <w:tab w:val="left" w:pos="709"/>
        </w:tabs>
        <w:ind w:firstLine="709"/>
        <w:jc w:val="both"/>
        <w:rPr>
          <w:b w:val="0"/>
          <w:sz w:val="30"/>
          <w:szCs w:val="30"/>
        </w:rPr>
      </w:pPr>
      <w:r w:rsidRPr="007E1CE8">
        <w:rPr>
          <w:b w:val="0"/>
          <w:bCs w:val="0"/>
          <w:sz w:val="30"/>
          <w:szCs w:val="30"/>
          <w:lang w:val="be-BY"/>
        </w:rPr>
        <w:t>Филиал «Минская городская телефонная сеть»</w:t>
      </w:r>
      <w:r w:rsidR="007E1CE8">
        <w:rPr>
          <w:b w:val="0"/>
          <w:bCs w:val="0"/>
          <w:sz w:val="30"/>
          <w:szCs w:val="30"/>
          <w:lang w:val="be-BY"/>
        </w:rPr>
        <w:t xml:space="preserve"> РУП «Белтелеком» приглашает</w:t>
      </w:r>
      <w:r w:rsidRPr="007E1CE8">
        <w:rPr>
          <w:b w:val="0"/>
          <w:bCs w:val="0"/>
          <w:sz w:val="30"/>
          <w:szCs w:val="30"/>
          <w:lang w:val="be-BY"/>
        </w:rPr>
        <w:t xml:space="preserve"> принять участие в процедуре </w:t>
      </w:r>
      <w:r w:rsidR="00BB7CB7" w:rsidRPr="007E1CE8">
        <w:rPr>
          <w:b w:val="0"/>
          <w:bCs w:val="0"/>
          <w:sz w:val="30"/>
          <w:szCs w:val="30"/>
          <w:lang w:val="be-BY"/>
        </w:rPr>
        <w:t>закупки</w:t>
      </w:r>
      <w:r w:rsidR="006B502B" w:rsidRPr="006B502B">
        <w:rPr>
          <w:b w:val="0"/>
          <w:bCs w:val="0"/>
          <w:sz w:val="30"/>
          <w:szCs w:val="30"/>
        </w:rPr>
        <w:t xml:space="preserve"> </w:t>
      </w:r>
      <w:r w:rsidR="00B549CE" w:rsidRPr="007E1CE8">
        <w:rPr>
          <w:b w:val="0"/>
          <w:bCs w:val="0"/>
          <w:sz w:val="30"/>
          <w:szCs w:val="30"/>
          <w:lang w:val="be-BY"/>
        </w:rPr>
        <w:t xml:space="preserve">на </w:t>
      </w:r>
      <w:r w:rsidR="00BB7CB7" w:rsidRPr="007E1CE8">
        <w:rPr>
          <w:b w:val="0"/>
          <w:bCs w:val="0"/>
          <w:sz w:val="30"/>
          <w:szCs w:val="30"/>
          <w:lang w:val="be-BY"/>
        </w:rPr>
        <w:t>выполнение</w:t>
      </w:r>
      <w:r w:rsidR="006B502B" w:rsidRPr="006B502B">
        <w:rPr>
          <w:b w:val="0"/>
          <w:bCs w:val="0"/>
          <w:sz w:val="30"/>
          <w:szCs w:val="30"/>
        </w:rPr>
        <w:t xml:space="preserve"> </w:t>
      </w:r>
      <w:r w:rsidRPr="00662236">
        <w:rPr>
          <w:b w:val="0"/>
          <w:bCs w:val="0"/>
          <w:sz w:val="30"/>
          <w:szCs w:val="30"/>
          <w:lang w:val="be-BY"/>
        </w:rPr>
        <w:t>строительно</w:t>
      </w:r>
      <w:r w:rsidR="007D1299">
        <w:rPr>
          <w:b w:val="0"/>
          <w:bCs w:val="0"/>
          <w:sz w:val="30"/>
          <w:szCs w:val="30"/>
          <w:lang w:val="be-BY"/>
        </w:rPr>
        <w:t>–</w:t>
      </w:r>
      <w:r w:rsidR="00893E24">
        <w:rPr>
          <w:b w:val="0"/>
          <w:bCs w:val="0"/>
          <w:sz w:val="30"/>
          <w:szCs w:val="30"/>
          <w:lang w:val="be-BY"/>
        </w:rPr>
        <w:t xml:space="preserve">монтажных </w:t>
      </w:r>
      <w:r w:rsidRPr="00662236">
        <w:rPr>
          <w:b w:val="0"/>
          <w:bCs w:val="0"/>
          <w:sz w:val="30"/>
          <w:szCs w:val="30"/>
          <w:lang w:val="be-BY"/>
        </w:rPr>
        <w:t xml:space="preserve">работ по объекту: </w:t>
      </w:r>
      <w:r w:rsidR="00FA297F" w:rsidRPr="00FA297F">
        <w:rPr>
          <w:b w:val="0"/>
          <w:sz w:val="30"/>
          <w:szCs w:val="30"/>
        </w:rPr>
        <w:t>«Строительство сетей связи для районов жилой застройки, этап 26.3»</w:t>
      </w:r>
      <w:r w:rsidR="007D59F0">
        <w:rPr>
          <w:b w:val="0"/>
          <w:sz w:val="30"/>
          <w:szCs w:val="30"/>
        </w:rPr>
        <w:t>.</w:t>
      </w:r>
      <w:r w:rsidR="000004CF">
        <w:rPr>
          <w:b w:val="0"/>
          <w:sz w:val="30"/>
          <w:szCs w:val="30"/>
        </w:rPr>
        <w:t xml:space="preserve"> </w:t>
      </w:r>
    </w:p>
    <w:p w:rsidR="00905992" w:rsidRPr="007E1CE8" w:rsidRDefault="00905992" w:rsidP="00E9429C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662236">
        <w:rPr>
          <w:b w:val="0"/>
          <w:bCs w:val="0"/>
          <w:sz w:val="30"/>
          <w:szCs w:val="30"/>
          <w:lang w:val="be-BY"/>
        </w:rPr>
        <w:t xml:space="preserve">Код ОКРБ: </w:t>
      </w:r>
      <w:r w:rsidR="00790EFB" w:rsidRPr="00790EFB">
        <w:rPr>
          <w:b w:val="0"/>
          <w:bCs w:val="0"/>
          <w:sz w:val="30"/>
          <w:szCs w:val="30"/>
          <w:lang w:val="be-BY"/>
        </w:rPr>
        <w:t>42.22.22.200</w:t>
      </w:r>
    </w:p>
    <w:p w:rsidR="00E7090A" w:rsidRPr="00E7090A" w:rsidRDefault="005C427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5C427A">
        <w:rPr>
          <w:b w:val="0"/>
          <w:bCs w:val="0"/>
          <w:sz w:val="30"/>
          <w:szCs w:val="30"/>
          <w:lang w:val="be-BY"/>
        </w:rPr>
        <w:t>Процедура оформления конкурентного листа, в связи с ориентировочной стоимостью закупки от 500 до 1000 ба</w:t>
      </w:r>
      <w:r>
        <w:rPr>
          <w:b w:val="0"/>
          <w:bCs w:val="0"/>
          <w:sz w:val="30"/>
          <w:szCs w:val="30"/>
          <w:lang w:val="be-BY"/>
        </w:rPr>
        <w:t xml:space="preserve">зовых величин, в соответствии </w:t>
      </w:r>
      <w:r w:rsidR="00E7090A" w:rsidRPr="00E7090A">
        <w:rPr>
          <w:b w:val="0"/>
          <w:bCs w:val="0"/>
          <w:sz w:val="30"/>
          <w:szCs w:val="30"/>
          <w:lang w:val="be-BY"/>
        </w:rPr>
        <w:t>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Сведения об организации: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Республиканское унитарное предприятие электросвязи «Белтелеком» филиал «Минская городская телефонная сеть» РУП «Белтелеком», 220073, г.Минск, ул. Харьковская,1.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Ориентировочная стоимость закупки: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Ориентировочная стоимость закупки с учетом всех налогов, отчислений, транспортных расходов и иных обязательных платежей:</w:t>
      </w:r>
    </w:p>
    <w:p w:rsidR="00E7090A" w:rsidRPr="00E7090A" w:rsidRDefault="00DF36A6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>
        <w:rPr>
          <w:b w:val="0"/>
          <w:bCs w:val="0"/>
          <w:sz w:val="30"/>
          <w:szCs w:val="30"/>
          <w:lang w:val="be-BY"/>
        </w:rPr>
        <w:t>25</w:t>
      </w:r>
      <w:r w:rsidR="00BD702A">
        <w:rPr>
          <w:b w:val="0"/>
          <w:bCs w:val="0"/>
          <w:sz w:val="30"/>
          <w:szCs w:val="30"/>
          <w:lang w:val="be-BY"/>
        </w:rPr>
        <w:t xml:space="preserve"> </w:t>
      </w:r>
      <w:r>
        <w:rPr>
          <w:b w:val="0"/>
          <w:bCs w:val="0"/>
          <w:sz w:val="30"/>
          <w:szCs w:val="30"/>
          <w:lang w:val="be-BY"/>
        </w:rPr>
        <w:t>249</w:t>
      </w:r>
      <w:r>
        <w:rPr>
          <w:b w:val="0"/>
          <w:bCs w:val="0"/>
          <w:sz w:val="30"/>
          <w:szCs w:val="30"/>
        </w:rPr>
        <w:t>,</w:t>
      </w:r>
      <w:r w:rsidRPr="00DF36A6">
        <w:rPr>
          <w:b w:val="0"/>
          <w:bCs w:val="0"/>
          <w:sz w:val="30"/>
          <w:szCs w:val="30"/>
          <w:lang w:val="be-BY"/>
        </w:rPr>
        <w:t>29 руб. (двадцать пять тысяч двести сорок девять рублей двадцать девять</w:t>
      </w:r>
      <w:r>
        <w:rPr>
          <w:b w:val="0"/>
          <w:bCs w:val="0"/>
          <w:sz w:val="30"/>
          <w:szCs w:val="30"/>
          <w:lang w:val="be-BY"/>
        </w:rPr>
        <w:t xml:space="preserve"> копеек), в т.ч. НДС (20%) 4</w:t>
      </w:r>
      <w:r w:rsidR="00BD702A">
        <w:rPr>
          <w:b w:val="0"/>
          <w:bCs w:val="0"/>
          <w:sz w:val="30"/>
          <w:szCs w:val="30"/>
          <w:lang w:val="be-BY"/>
        </w:rPr>
        <w:t xml:space="preserve"> </w:t>
      </w:r>
      <w:r>
        <w:rPr>
          <w:b w:val="0"/>
          <w:bCs w:val="0"/>
          <w:sz w:val="30"/>
          <w:szCs w:val="30"/>
          <w:lang w:val="be-BY"/>
        </w:rPr>
        <w:t>208,</w:t>
      </w:r>
      <w:r w:rsidRPr="00DF36A6">
        <w:rPr>
          <w:b w:val="0"/>
          <w:bCs w:val="0"/>
          <w:sz w:val="30"/>
          <w:szCs w:val="30"/>
          <w:lang w:val="be-BY"/>
        </w:rPr>
        <w:t>22 руб. (четыре тысячи двести восемь рублей двадцать две копейки)</w:t>
      </w:r>
      <w:r w:rsidR="00FA297F">
        <w:rPr>
          <w:b w:val="0"/>
          <w:bCs w:val="0"/>
          <w:sz w:val="30"/>
          <w:szCs w:val="30"/>
          <w:lang w:val="be-BY"/>
        </w:rPr>
        <w:t>.</w:t>
      </w:r>
      <w:r w:rsidR="00E7090A" w:rsidRPr="00E7090A">
        <w:rPr>
          <w:b w:val="0"/>
          <w:bCs w:val="0"/>
          <w:sz w:val="30"/>
          <w:szCs w:val="30"/>
          <w:lang w:val="be-BY"/>
        </w:rPr>
        <w:t xml:space="preserve"> в том числе: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м</w:t>
      </w:r>
      <w:r w:rsidR="00FA297F">
        <w:rPr>
          <w:b w:val="0"/>
          <w:bCs w:val="0"/>
          <w:sz w:val="30"/>
          <w:szCs w:val="30"/>
          <w:lang w:val="be-BY"/>
        </w:rPr>
        <w:t>атериалы Заказчика (на 01.01.2026</w:t>
      </w:r>
      <w:r w:rsidRPr="00E7090A">
        <w:rPr>
          <w:b w:val="0"/>
          <w:bCs w:val="0"/>
          <w:sz w:val="30"/>
          <w:szCs w:val="30"/>
          <w:lang w:val="be-BY"/>
        </w:rPr>
        <w:t xml:space="preserve">г) – </w:t>
      </w:r>
      <w:r w:rsidR="00FA297F">
        <w:rPr>
          <w:b w:val="0"/>
          <w:bCs w:val="0"/>
          <w:sz w:val="30"/>
          <w:szCs w:val="30"/>
          <w:lang w:val="be-BY"/>
        </w:rPr>
        <w:t>2</w:t>
      </w:r>
      <w:r w:rsidR="00BD702A">
        <w:rPr>
          <w:b w:val="0"/>
          <w:bCs w:val="0"/>
          <w:sz w:val="30"/>
          <w:szCs w:val="30"/>
          <w:lang w:val="be-BY"/>
        </w:rPr>
        <w:t xml:space="preserve"> </w:t>
      </w:r>
      <w:bookmarkStart w:id="0" w:name="_GoBack"/>
      <w:bookmarkEnd w:id="0"/>
      <w:r w:rsidR="00FA297F">
        <w:rPr>
          <w:b w:val="0"/>
          <w:bCs w:val="0"/>
          <w:sz w:val="30"/>
          <w:szCs w:val="30"/>
          <w:lang w:val="be-BY"/>
        </w:rPr>
        <w:t>307,</w:t>
      </w:r>
      <w:r w:rsidR="00FA297F" w:rsidRPr="00FA297F">
        <w:rPr>
          <w:b w:val="0"/>
          <w:bCs w:val="0"/>
          <w:sz w:val="30"/>
          <w:szCs w:val="30"/>
          <w:lang w:val="be-BY"/>
        </w:rPr>
        <w:t>73 руб. (две тысячи триста семь рублей семьдесят три копейки)</w:t>
      </w:r>
      <w:r w:rsidRPr="00E7090A">
        <w:rPr>
          <w:b w:val="0"/>
          <w:bCs w:val="0"/>
          <w:sz w:val="30"/>
          <w:szCs w:val="30"/>
          <w:lang w:val="be-BY"/>
        </w:rPr>
        <w:t>;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 xml:space="preserve">транспорт и зср. материалов Заказчика – </w:t>
      </w:r>
      <w:r w:rsidR="00FA297F">
        <w:rPr>
          <w:b w:val="0"/>
          <w:bCs w:val="0"/>
          <w:sz w:val="30"/>
          <w:szCs w:val="30"/>
          <w:lang w:val="be-BY"/>
        </w:rPr>
        <w:t>122,</w:t>
      </w:r>
      <w:r w:rsidR="00FA297F" w:rsidRPr="00FA297F">
        <w:rPr>
          <w:b w:val="0"/>
          <w:bCs w:val="0"/>
          <w:sz w:val="30"/>
          <w:szCs w:val="30"/>
          <w:lang w:val="be-BY"/>
        </w:rPr>
        <w:t>76</w:t>
      </w:r>
      <w:r w:rsidR="00FA297F">
        <w:rPr>
          <w:b w:val="0"/>
          <w:bCs w:val="0"/>
          <w:sz w:val="30"/>
          <w:szCs w:val="30"/>
          <w:lang w:val="be-BY"/>
        </w:rPr>
        <w:t xml:space="preserve"> руб. (с</w:t>
      </w:r>
      <w:r w:rsidR="00FA297F" w:rsidRPr="00FA297F">
        <w:rPr>
          <w:b w:val="0"/>
          <w:bCs w:val="0"/>
          <w:sz w:val="30"/>
          <w:szCs w:val="30"/>
          <w:lang w:val="be-BY"/>
        </w:rPr>
        <w:t>то двадцать два рубля семьдесят шесть копеек),</w:t>
      </w:r>
      <w:r w:rsidRPr="00E7090A">
        <w:rPr>
          <w:b w:val="0"/>
          <w:bCs w:val="0"/>
          <w:sz w:val="30"/>
          <w:szCs w:val="30"/>
          <w:lang w:val="be-BY"/>
        </w:rPr>
        <w:t>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Порядок оплаты: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 xml:space="preserve">40% объема выполненных строительно-монтажных работ оплачивается подрядчику через 10 календарных дней (на 11 календарный день) после подписания акта выполненных работ, для выплаты подрядчиком заработной </w:t>
      </w:r>
      <w:r w:rsidRPr="00E7090A">
        <w:rPr>
          <w:b w:val="0"/>
          <w:bCs w:val="0"/>
          <w:sz w:val="30"/>
          <w:szCs w:val="30"/>
          <w:lang w:val="be-BY"/>
        </w:rPr>
        <w:lastRenderedPageBreak/>
        <w:t>платы и отчислений на социальное страхование. Оплата оставшихся 60% выполненных строительно-монтажных работ осуществляется через 29 календарных дней (на 30 календарный день) после подписания акта выполненных работ.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договора, но не более 50 процентов от стоимости приобретаемых подрядчиком материальных ресурсов на основании письменной заявки подрядчика.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Источник финансирования: собственные средства филиала «Минская городская телефонная сеть» РУП «Белтелеком».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Требование к выполняемым работам: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Необходимо выполнить:</w:t>
      </w:r>
    </w:p>
    <w:p w:rsidR="00FA297F" w:rsidRPr="00FA297F" w:rsidRDefault="00FA297F" w:rsidP="00FA297F">
      <w:pPr>
        <w:widowControl/>
        <w:autoSpaceDE/>
        <w:autoSpaceDN/>
        <w:adjustRightInd/>
        <w:spacing w:line="256" w:lineRule="auto"/>
        <w:ind w:firstLine="720"/>
        <w:jc w:val="both"/>
        <w:rPr>
          <w:rFonts w:eastAsia="Calibri"/>
          <w:b w:val="0"/>
          <w:bCs w:val="0"/>
          <w:sz w:val="30"/>
          <w:szCs w:val="30"/>
          <w:lang w:eastAsia="en-US"/>
        </w:rPr>
      </w:pPr>
      <w:r w:rsidRPr="00FA297F">
        <w:rPr>
          <w:rFonts w:eastAsia="Calibri"/>
          <w:b w:val="0"/>
          <w:bCs w:val="0"/>
          <w:sz w:val="30"/>
          <w:szCs w:val="30"/>
          <w:lang w:eastAsia="en-US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192 абонента.</w:t>
      </w:r>
    </w:p>
    <w:p w:rsidR="00FA297F" w:rsidRPr="00FA297F" w:rsidRDefault="00FA297F" w:rsidP="00FA297F">
      <w:pPr>
        <w:widowControl/>
        <w:autoSpaceDE/>
        <w:autoSpaceDN/>
        <w:adjustRightInd/>
        <w:spacing w:line="256" w:lineRule="auto"/>
        <w:ind w:firstLine="720"/>
        <w:jc w:val="both"/>
        <w:rPr>
          <w:rFonts w:eastAsia="Calibri"/>
          <w:b w:val="0"/>
          <w:bCs w:val="0"/>
          <w:sz w:val="30"/>
          <w:szCs w:val="30"/>
          <w:lang w:eastAsia="en-US"/>
        </w:rPr>
      </w:pPr>
      <w:r w:rsidRPr="00FA297F">
        <w:rPr>
          <w:rFonts w:eastAsia="Calibri"/>
          <w:b w:val="0"/>
          <w:bCs w:val="0"/>
          <w:sz w:val="30"/>
          <w:szCs w:val="30"/>
          <w:lang w:eastAsia="en-US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FA297F" w:rsidRPr="00FA297F" w:rsidRDefault="00FA297F" w:rsidP="00FA297F">
      <w:pPr>
        <w:widowControl/>
        <w:autoSpaceDE/>
        <w:autoSpaceDN/>
        <w:adjustRightInd/>
        <w:spacing w:line="256" w:lineRule="auto"/>
        <w:ind w:firstLine="720"/>
        <w:jc w:val="both"/>
        <w:rPr>
          <w:rFonts w:eastAsia="Calibri"/>
          <w:b w:val="0"/>
          <w:bCs w:val="0"/>
          <w:sz w:val="30"/>
          <w:szCs w:val="30"/>
          <w:lang w:eastAsia="en-US"/>
        </w:rPr>
      </w:pPr>
      <w:r w:rsidRPr="00FA297F">
        <w:rPr>
          <w:rFonts w:eastAsia="Calibri"/>
          <w:b w:val="0"/>
          <w:bCs w:val="0"/>
          <w:sz w:val="30"/>
          <w:szCs w:val="30"/>
          <w:lang w:eastAsia="en-US"/>
        </w:rPr>
        <w:t xml:space="preserve">Ориентировочно необходимо проложить ВОК-4 – 460м., ВОК-8 – 665м., ВОК-16 – 1160м.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FA297F">
        <w:rPr>
          <w:rFonts w:eastAsia="Calibri"/>
          <w:b w:val="0"/>
          <w:bCs w:val="0"/>
          <w:sz w:val="30"/>
          <w:szCs w:val="30"/>
          <w:lang w:val="en-US" w:eastAsia="en-US"/>
        </w:rPr>
        <w:t>xPON</w:t>
      </w:r>
      <w:proofErr w:type="spellEnd"/>
      <w:r w:rsidRPr="00FA297F">
        <w:rPr>
          <w:rFonts w:eastAsia="Calibri"/>
          <w:b w:val="0"/>
          <w:bCs w:val="0"/>
          <w:sz w:val="30"/>
          <w:szCs w:val="30"/>
          <w:lang w:eastAsia="en-US"/>
        </w:rPr>
        <w:t xml:space="preserve"> для 100% абонентов. </w:t>
      </w:r>
    </w:p>
    <w:p w:rsidR="00FA297F" w:rsidRPr="00FA297F" w:rsidRDefault="00FA297F" w:rsidP="00FA297F">
      <w:pPr>
        <w:widowControl/>
        <w:autoSpaceDE/>
        <w:autoSpaceDN/>
        <w:adjustRightInd/>
        <w:spacing w:line="256" w:lineRule="auto"/>
        <w:ind w:firstLine="720"/>
        <w:jc w:val="both"/>
        <w:rPr>
          <w:rFonts w:eastAsia="Calibri"/>
          <w:b w:val="0"/>
          <w:bCs w:val="0"/>
          <w:sz w:val="30"/>
          <w:szCs w:val="30"/>
          <w:lang w:eastAsia="en-US"/>
        </w:rPr>
      </w:pPr>
      <w:r w:rsidRPr="00FA297F">
        <w:rPr>
          <w:rFonts w:eastAsia="Calibri"/>
          <w:b w:val="0"/>
          <w:bCs w:val="0"/>
          <w:sz w:val="30"/>
          <w:szCs w:val="30"/>
          <w:lang w:eastAsia="en-US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FA297F" w:rsidRPr="00FA297F" w:rsidRDefault="00FA297F" w:rsidP="00FA297F">
      <w:pPr>
        <w:widowControl/>
        <w:autoSpaceDE/>
        <w:autoSpaceDN/>
        <w:adjustRightInd/>
        <w:spacing w:line="256" w:lineRule="auto"/>
        <w:ind w:firstLine="720"/>
        <w:jc w:val="both"/>
        <w:rPr>
          <w:rFonts w:eastAsia="Calibri"/>
          <w:b w:val="0"/>
          <w:bCs w:val="0"/>
          <w:sz w:val="30"/>
          <w:szCs w:val="30"/>
          <w:lang w:eastAsia="en-US"/>
        </w:rPr>
      </w:pPr>
      <w:r w:rsidRPr="00FA297F">
        <w:rPr>
          <w:rFonts w:eastAsia="Calibri"/>
          <w:b w:val="0"/>
          <w:bCs w:val="0"/>
          <w:sz w:val="30"/>
          <w:szCs w:val="30"/>
          <w:lang w:eastAsia="en-US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FA297F" w:rsidRPr="0029703B" w:rsidRDefault="00E7090A" w:rsidP="00FA297F">
      <w:pPr>
        <w:tabs>
          <w:tab w:val="left" w:pos="709"/>
        </w:tabs>
        <w:ind w:firstLine="709"/>
        <w:jc w:val="both"/>
        <w:rPr>
          <w:b w:val="0"/>
          <w:bCs w:val="0"/>
          <w:iCs/>
          <w:sz w:val="30"/>
          <w:szCs w:val="30"/>
        </w:rPr>
      </w:pPr>
      <w:r w:rsidRPr="00E7090A">
        <w:rPr>
          <w:b w:val="0"/>
          <w:bCs w:val="0"/>
          <w:sz w:val="30"/>
          <w:szCs w:val="30"/>
          <w:lang w:val="be-BY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 </w:t>
      </w:r>
      <w:r w:rsidR="0008713F">
        <w:rPr>
          <w:b w:val="0"/>
          <w:bCs w:val="0"/>
          <w:sz w:val="30"/>
          <w:szCs w:val="30"/>
          <w:lang w:val="be-BY"/>
        </w:rPr>
        <w:t xml:space="preserve">в соответствии с сводным </w:t>
      </w:r>
      <w:r w:rsidRPr="00E7090A">
        <w:rPr>
          <w:b w:val="0"/>
          <w:bCs w:val="0"/>
          <w:sz w:val="30"/>
          <w:szCs w:val="30"/>
          <w:lang w:val="be-BY"/>
        </w:rPr>
        <w:t>сметным расчетом</w:t>
      </w:r>
      <w:r w:rsidR="00FA297F">
        <w:rPr>
          <w:b w:val="0"/>
          <w:bCs w:val="0"/>
          <w:sz w:val="30"/>
          <w:szCs w:val="30"/>
          <w:lang w:val="be-BY"/>
        </w:rPr>
        <w:t>, который</w:t>
      </w:r>
      <w:r w:rsidR="00FA297F" w:rsidRPr="00FA297F">
        <w:rPr>
          <w:b w:val="0"/>
          <w:bCs w:val="0"/>
          <w:sz w:val="30"/>
          <w:szCs w:val="30"/>
          <w:lang w:val="be-BY"/>
        </w:rPr>
        <w:t xml:space="preserve"> можно получить в филиале «Минская городская телефонная сеть» РУП «Белтелеком» (в рабочие дни с 8.30 до 17.30, пятница до 16.15, обеденный перерыв с 13.00 до 13.45) по адресу: </w:t>
      </w:r>
      <w:r w:rsidR="00FA297F" w:rsidRPr="00FA297F">
        <w:rPr>
          <w:bCs w:val="0"/>
          <w:sz w:val="30"/>
          <w:szCs w:val="30"/>
          <w:lang w:val="be-BY"/>
        </w:rPr>
        <w:t xml:space="preserve">220073 г. Минск, ул. Харьковская, 1, или по </w:t>
      </w:r>
      <w:r w:rsidR="0029703B">
        <w:rPr>
          <w:bCs w:val="0"/>
          <w:sz w:val="30"/>
          <w:szCs w:val="30"/>
          <w:lang w:val="be-BY"/>
        </w:rPr>
        <w:t>заявке</w:t>
      </w:r>
      <w:r w:rsidR="00FA297F" w:rsidRPr="00FA297F">
        <w:rPr>
          <w:bCs w:val="0"/>
          <w:sz w:val="30"/>
          <w:szCs w:val="30"/>
          <w:lang w:val="be-BY"/>
        </w:rPr>
        <w:t xml:space="preserve"> </w:t>
      </w:r>
      <w:r w:rsidR="0029703B">
        <w:rPr>
          <w:bCs w:val="0"/>
          <w:sz w:val="30"/>
          <w:szCs w:val="30"/>
          <w:lang w:val="be-BY"/>
        </w:rPr>
        <w:t xml:space="preserve">отправленой </w:t>
      </w:r>
      <w:r w:rsidR="00FA297F" w:rsidRPr="00FA297F">
        <w:rPr>
          <w:bCs w:val="0"/>
          <w:sz w:val="30"/>
          <w:szCs w:val="30"/>
          <w:lang w:val="be-BY"/>
        </w:rPr>
        <w:t xml:space="preserve">на электронную почту </w:t>
      </w:r>
      <w:hyperlink r:id="rId8" w:history="1">
        <w:r w:rsidR="0029703B" w:rsidRPr="0029703B">
          <w:rPr>
            <w:rStyle w:val="a4"/>
            <w:bCs w:val="0"/>
            <w:color w:val="auto"/>
            <w:sz w:val="30"/>
            <w:szCs w:val="30"/>
            <w:u w:val="none"/>
            <w:lang w:val="en-US"/>
          </w:rPr>
          <w:t>miatselskaya</w:t>
        </w:r>
        <w:r w:rsidR="0029703B" w:rsidRPr="0029703B">
          <w:rPr>
            <w:rStyle w:val="a4"/>
            <w:bCs w:val="0"/>
            <w:color w:val="auto"/>
            <w:sz w:val="30"/>
            <w:szCs w:val="30"/>
            <w:u w:val="none"/>
          </w:rPr>
          <w:t>@</w:t>
        </w:r>
        <w:r w:rsidR="0029703B" w:rsidRPr="0029703B">
          <w:rPr>
            <w:rStyle w:val="a4"/>
            <w:bCs w:val="0"/>
            <w:color w:val="auto"/>
            <w:sz w:val="30"/>
            <w:szCs w:val="30"/>
            <w:u w:val="none"/>
            <w:lang w:val="en-US"/>
          </w:rPr>
          <w:t>mgts</w:t>
        </w:r>
        <w:r w:rsidR="0029703B" w:rsidRPr="0029703B">
          <w:rPr>
            <w:rStyle w:val="a4"/>
            <w:bCs w:val="0"/>
            <w:color w:val="auto"/>
            <w:sz w:val="30"/>
            <w:szCs w:val="30"/>
            <w:u w:val="none"/>
          </w:rPr>
          <w:t>.</w:t>
        </w:r>
        <w:r w:rsidR="0029703B" w:rsidRPr="0029703B">
          <w:rPr>
            <w:rStyle w:val="a4"/>
            <w:bCs w:val="0"/>
            <w:color w:val="auto"/>
            <w:sz w:val="30"/>
            <w:szCs w:val="30"/>
            <w:u w:val="none"/>
            <w:lang w:val="en-US"/>
          </w:rPr>
          <w:t>by</w:t>
        </w:r>
      </w:hyperlink>
      <w:r w:rsidR="0029703B" w:rsidRPr="0029703B">
        <w:rPr>
          <w:bCs w:val="0"/>
          <w:sz w:val="30"/>
          <w:szCs w:val="30"/>
        </w:rPr>
        <w:t>, в</w:t>
      </w:r>
      <w:r w:rsidR="0029703B">
        <w:rPr>
          <w:bCs w:val="0"/>
          <w:sz w:val="30"/>
          <w:szCs w:val="30"/>
        </w:rPr>
        <w:t xml:space="preserve"> таком случае </w:t>
      </w:r>
      <w:r w:rsidR="0008713F">
        <w:rPr>
          <w:bCs w:val="0"/>
          <w:sz w:val="30"/>
          <w:szCs w:val="30"/>
          <w:lang w:val="be-BY"/>
        </w:rPr>
        <w:t xml:space="preserve">сводный </w:t>
      </w:r>
      <w:r w:rsidR="0029703B">
        <w:rPr>
          <w:bCs w:val="0"/>
          <w:sz w:val="30"/>
          <w:szCs w:val="30"/>
          <w:lang w:val="be-BY"/>
        </w:rPr>
        <w:t>сметный расчет</w:t>
      </w:r>
      <w:r w:rsidR="0029703B" w:rsidRPr="0029703B">
        <w:rPr>
          <w:iCs/>
          <w:sz w:val="30"/>
          <w:szCs w:val="30"/>
        </w:rPr>
        <w:t xml:space="preserve"> </w:t>
      </w:r>
      <w:r w:rsidR="0029703B">
        <w:rPr>
          <w:iCs/>
          <w:sz w:val="30"/>
          <w:szCs w:val="30"/>
        </w:rPr>
        <w:t>будет отправлен</w:t>
      </w:r>
      <w:r w:rsidR="0029703B" w:rsidRPr="0029703B">
        <w:rPr>
          <w:iCs/>
          <w:sz w:val="30"/>
          <w:szCs w:val="30"/>
        </w:rPr>
        <w:t xml:space="preserve"> на адрес электронной почты указанной в заявк</w:t>
      </w:r>
      <w:r w:rsidR="0029703B">
        <w:rPr>
          <w:iCs/>
          <w:sz w:val="30"/>
          <w:szCs w:val="30"/>
        </w:rPr>
        <w:t>е.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E7090A">
        <w:rPr>
          <w:b w:val="0"/>
          <w:bCs w:val="0"/>
          <w:sz w:val="30"/>
          <w:szCs w:val="30"/>
          <w:lang w:val="be-BY"/>
        </w:rPr>
        <w:t>Ознакомиться с проектной, в том числе сметной документацией можно в филиале «Минская городская телефонная сеть» РУП «Белтелеком» по адресу: 220073 г. Минск, ул. Харьковская,1 каб. 609.</w:t>
      </w:r>
    </w:p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Сроки выполнения работ:</w:t>
      </w:r>
    </w:p>
    <w:p w:rsidR="00E7090A" w:rsidRPr="00617CD3" w:rsidRDefault="00FA297F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617CD3">
        <w:rPr>
          <w:b w:val="0"/>
          <w:bCs w:val="0"/>
          <w:sz w:val="30"/>
          <w:szCs w:val="30"/>
          <w:lang w:val="be-BY"/>
        </w:rPr>
        <w:t>начало производства работ –</w:t>
      </w:r>
      <w:r w:rsidRPr="00617CD3">
        <w:rPr>
          <w:b w:val="0"/>
          <w:bCs w:val="0"/>
          <w:sz w:val="30"/>
          <w:szCs w:val="30"/>
          <w:lang w:val="be-BY"/>
        </w:rPr>
        <w:tab/>
      </w:r>
      <w:r w:rsidR="00617CD3" w:rsidRPr="00617CD3">
        <w:rPr>
          <w:b w:val="0"/>
          <w:bCs w:val="0"/>
          <w:sz w:val="30"/>
          <w:szCs w:val="30"/>
        </w:rPr>
        <w:t>23</w:t>
      </w:r>
      <w:r w:rsidRPr="00617CD3">
        <w:rPr>
          <w:b w:val="0"/>
          <w:bCs w:val="0"/>
          <w:sz w:val="30"/>
          <w:szCs w:val="30"/>
          <w:lang w:val="be-BY"/>
        </w:rPr>
        <w:t xml:space="preserve"> марта 2026</w:t>
      </w:r>
      <w:r w:rsidR="00BC6003" w:rsidRPr="00617CD3">
        <w:rPr>
          <w:b w:val="0"/>
          <w:bCs w:val="0"/>
          <w:sz w:val="30"/>
          <w:szCs w:val="30"/>
          <w:lang w:val="be-BY"/>
        </w:rPr>
        <w:t>г.</w:t>
      </w:r>
    </w:p>
    <w:p w:rsidR="00E7090A" w:rsidRDefault="00617CD3" w:rsidP="00E7090A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617CD3">
        <w:rPr>
          <w:b w:val="0"/>
          <w:bCs w:val="0"/>
          <w:sz w:val="30"/>
          <w:szCs w:val="30"/>
          <w:lang w:val="be-BY"/>
        </w:rPr>
        <w:t>окончание работ</w:t>
      </w:r>
      <w:r w:rsidRPr="00617CD3">
        <w:rPr>
          <w:b w:val="0"/>
          <w:bCs w:val="0"/>
          <w:sz w:val="30"/>
          <w:szCs w:val="30"/>
          <w:lang w:val="be-BY"/>
        </w:rPr>
        <w:tab/>
      </w:r>
      <w:r w:rsidRPr="00617CD3">
        <w:rPr>
          <w:b w:val="0"/>
          <w:bCs w:val="0"/>
          <w:sz w:val="30"/>
          <w:szCs w:val="30"/>
          <w:lang w:val="be-BY"/>
        </w:rPr>
        <w:tab/>
        <w:t>–</w:t>
      </w:r>
      <w:r w:rsidRPr="00617CD3">
        <w:rPr>
          <w:b w:val="0"/>
          <w:bCs w:val="0"/>
          <w:sz w:val="30"/>
          <w:szCs w:val="30"/>
          <w:lang w:val="be-BY"/>
        </w:rPr>
        <w:tab/>
        <w:t>22</w:t>
      </w:r>
      <w:r w:rsidR="00FA297F" w:rsidRPr="00617CD3">
        <w:rPr>
          <w:b w:val="0"/>
          <w:bCs w:val="0"/>
          <w:sz w:val="30"/>
          <w:szCs w:val="30"/>
          <w:lang w:val="be-BY"/>
        </w:rPr>
        <w:t xml:space="preserve"> мая 2026</w:t>
      </w:r>
      <w:r w:rsidR="00E7090A" w:rsidRPr="00617CD3">
        <w:rPr>
          <w:b w:val="0"/>
          <w:bCs w:val="0"/>
          <w:sz w:val="30"/>
          <w:szCs w:val="30"/>
          <w:lang w:val="be-BY"/>
        </w:rPr>
        <w:t>г.</w:t>
      </w:r>
    </w:p>
    <w:p w:rsidR="00BC6003" w:rsidRDefault="00BC6003" w:rsidP="002F1C2F">
      <w:pPr>
        <w:tabs>
          <w:tab w:val="left" w:pos="709"/>
        </w:tabs>
        <w:ind w:firstLine="709"/>
        <w:jc w:val="both"/>
        <w:rPr>
          <w:bCs w:val="0"/>
          <w:iCs/>
          <w:sz w:val="30"/>
          <w:szCs w:val="30"/>
        </w:rPr>
      </w:pPr>
    </w:p>
    <w:p w:rsidR="002F1C2F" w:rsidRPr="002F1C2F" w:rsidRDefault="002F1C2F" w:rsidP="002F1C2F">
      <w:pPr>
        <w:tabs>
          <w:tab w:val="left" w:pos="709"/>
        </w:tabs>
        <w:ind w:firstLine="709"/>
        <w:jc w:val="both"/>
        <w:rPr>
          <w:bCs w:val="0"/>
          <w:iCs/>
          <w:sz w:val="30"/>
          <w:szCs w:val="30"/>
        </w:rPr>
      </w:pPr>
      <w:r>
        <w:rPr>
          <w:bCs w:val="0"/>
          <w:iCs/>
          <w:sz w:val="30"/>
          <w:szCs w:val="30"/>
        </w:rPr>
        <w:lastRenderedPageBreak/>
        <w:t>График выполнения работ: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550"/>
        <w:gridCol w:w="2401"/>
      </w:tblGrid>
      <w:tr w:rsidR="00FD48E6" w:rsidRPr="002F1C2F" w:rsidTr="00FD48E6">
        <w:trPr>
          <w:trHeight w:val="836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 w:rsidRPr="002F1C2F">
              <w:rPr>
                <w:b w:val="0"/>
                <w:bCs w:val="0"/>
                <w:sz w:val="30"/>
                <w:szCs w:val="30"/>
              </w:rPr>
              <w:t>Этап работ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март</w:t>
            </w:r>
          </w:p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2026</w:t>
            </w:r>
            <w:r w:rsidRPr="002F1C2F">
              <w:rPr>
                <w:b w:val="0"/>
                <w:bCs w:val="0"/>
                <w:sz w:val="30"/>
                <w:szCs w:val="30"/>
              </w:rPr>
              <w:t>г.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апрель</w:t>
            </w:r>
          </w:p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2026</w:t>
            </w:r>
            <w:r w:rsidRPr="002F1C2F">
              <w:rPr>
                <w:b w:val="0"/>
                <w:bCs w:val="0"/>
                <w:sz w:val="30"/>
                <w:szCs w:val="30"/>
              </w:rPr>
              <w:t>г.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май</w:t>
            </w:r>
          </w:p>
          <w:p w:rsidR="00FD48E6" w:rsidRPr="002F1C2F" w:rsidRDefault="00FD48E6" w:rsidP="00FD48E6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2026</w:t>
            </w:r>
            <w:r w:rsidRPr="002F1C2F">
              <w:rPr>
                <w:b w:val="0"/>
                <w:bCs w:val="0"/>
                <w:sz w:val="30"/>
                <w:szCs w:val="30"/>
              </w:rPr>
              <w:t>г.</w:t>
            </w:r>
          </w:p>
        </w:tc>
      </w:tr>
      <w:tr w:rsidR="00FD48E6" w:rsidRPr="002F1C2F" w:rsidTr="00FD48E6">
        <w:trPr>
          <w:trHeight w:val="1260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both"/>
              <w:rPr>
                <w:b w:val="0"/>
                <w:bCs w:val="0"/>
                <w:sz w:val="30"/>
                <w:szCs w:val="30"/>
              </w:rPr>
            </w:pPr>
            <w:r w:rsidRPr="002F1C2F">
              <w:rPr>
                <w:b w:val="0"/>
                <w:bCs w:val="0"/>
                <w:sz w:val="30"/>
                <w:szCs w:val="30"/>
              </w:rPr>
              <w:t>Строительно-монтажные</w:t>
            </w:r>
            <w:r>
              <w:rPr>
                <w:b w:val="0"/>
                <w:bCs w:val="0"/>
                <w:sz w:val="30"/>
                <w:szCs w:val="30"/>
              </w:rPr>
              <w:t xml:space="preserve"> </w:t>
            </w:r>
            <w:r w:rsidRPr="002F1C2F">
              <w:rPr>
                <w:b w:val="0"/>
                <w:bCs w:val="0"/>
                <w:sz w:val="30"/>
                <w:szCs w:val="30"/>
              </w:rPr>
              <w:t>работы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FD48E6">
            <w:pPr>
              <w:tabs>
                <w:tab w:val="left" w:pos="709"/>
              </w:tabs>
              <w:jc w:val="both"/>
              <w:rPr>
                <w:b w:val="0"/>
                <w:bCs w:val="0"/>
                <w:sz w:val="30"/>
                <w:szCs w:val="30"/>
                <w:lang w:val="en-GB"/>
              </w:rPr>
            </w:pPr>
            <w:r w:rsidRPr="002F1C2F">
              <w:rPr>
                <w:b w:val="0"/>
                <w:bCs w:val="0"/>
                <w:sz w:val="30"/>
                <w:szCs w:val="30"/>
              </w:rPr>
              <w:t>Не менее 5,0%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DF36A6" w:rsidP="002F1C2F">
            <w:pPr>
              <w:tabs>
                <w:tab w:val="left" w:pos="709"/>
              </w:tabs>
              <w:jc w:val="both"/>
              <w:rPr>
                <w:b w:val="0"/>
                <w:bCs w:val="0"/>
                <w:sz w:val="30"/>
                <w:szCs w:val="30"/>
                <w:lang w:val="en-GB"/>
              </w:rPr>
            </w:pPr>
            <w:r>
              <w:rPr>
                <w:b w:val="0"/>
                <w:bCs w:val="0"/>
                <w:sz w:val="30"/>
                <w:szCs w:val="30"/>
              </w:rPr>
              <w:t>Не менее 5</w:t>
            </w:r>
            <w:r w:rsidR="00FD48E6">
              <w:rPr>
                <w:b w:val="0"/>
                <w:bCs w:val="0"/>
                <w:sz w:val="30"/>
                <w:szCs w:val="30"/>
              </w:rPr>
              <w:t>0</w:t>
            </w:r>
            <w:r w:rsidR="00FD48E6" w:rsidRPr="002F1C2F">
              <w:rPr>
                <w:b w:val="0"/>
                <w:bCs w:val="0"/>
                <w:sz w:val="30"/>
                <w:szCs w:val="30"/>
              </w:rPr>
              <w:t>,0%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E6" w:rsidRPr="002F1C2F" w:rsidRDefault="00FD48E6" w:rsidP="002F1C2F">
            <w:pPr>
              <w:tabs>
                <w:tab w:val="left" w:pos="709"/>
              </w:tabs>
              <w:jc w:val="both"/>
              <w:rPr>
                <w:b w:val="0"/>
                <w:bCs w:val="0"/>
                <w:sz w:val="30"/>
                <w:szCs w:val="30"/>
                <w:lang w:val="en-GB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Не менее </w:t>
            </w:r>
            <w:r w:rsidR="00DF36A6">
              <w:rPr>
                <w:b w:val="0"/>
                <w:bCs w:val="0"/>
                <w:sz w:val="30"/>
                <w:szCs w:val="30"/>
                <w:lang w:val="en-US"/>
              </w:rPr>
              <w:t>4</w:t>
            </w:r>
            <w:r>
              <w:rPr>
                <w:b w:val="0"/>
                <w:bCs w:val="0"/>
                <w:sz w:val="30"/>
                <w:szCs w:val="30"/>
              </w:rPr>
              <w:t>5</w:t>
            </w:r>
            <w:r w:rsidRPr="002F1C2F">
              <w:rPr>
                <w:b w:val="0"/>
                <w:bCs w:val="0"/>
                <w:sz w:val="30"/>
                <w:szCs w:val="30"/>
              </w:rPr>
              <w:t>,0%</w:t>
            </w:r>
          </w:p>
        </w:tc>
      </w:tr>
    </w:tbl>
    <w:p w:rsidR="00E7090A" w:rsidRPr="00E7090A" w:rsidRDefault="00E7090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E7090A">
        <w:rPr>
          <w:bCs w:val="0"/>
          <w:sz w:val="30"/>
          <w:szCs w:val="30"/>
          <w:lang w:val="be-BY"/>
        </w:rPr>
        <w:t>Заключение договора:</w:t>
      </w:r>
    </w:p>
    <w:p w:rsidR="00BC6003" w:rsidRPr="00BC6003" w:rsidRDefault="00E7090A" w:rsidP="00BC6003">
      <w:pPr>
        <w:tabs>
          <w:tab w:val="left" w:pos="709"/>
        </w:tabs>
        <w:ind w:firstLine="709"/>
        <w:jc w:val="both"/>
        <w:rPr>
          <w:bCs w:val="0"/>
          <w:iCs/>
          <w:sz w:val="30"/>
          <w:szCs w:val="30"/>
        </w:rPr>
      </w:pPr>
      <w:r w:rsidRPr="00E7090A">
        <w:rPr>
          <w:b w:val="0"/>
          <w:bCs w:val="0"/>
          <w:sz w:val="30"/>
          <w:szCs w:val="30"/>
          <w:lang w:val="be-BY"/>
        </w:rPr>
        <w:t xml:space="preserve">С победителем закупки по выбору подрядной организации на выполнение строительно–монтажных работ по объекту: </w:t>
      </w:r>
      <w:r w:rsidR="00FA297F" w:rsidRPr="00FA297F">
        <w:rPr>
          <w:b w:val="0"/>
          <w:sz w:val="30"/>
          <w:szCs w:val="30"/>
        </w:rPr>
        <w:t>«Строительство сетей связи для районов жилой застройки, этап 26.3»</w:t>
      </w:r>
      <w:r w:rsidRPr="00E7090A">
        <w:rPr>
          <w:b w:val="0"/>
          <w:bCs w:val="0"/>
          <w:sz w:val="30"/>
          <w:szCs w:val="30"/>
          <w:lang w:val="be-BY"/>
        </w:rPr>
        <w:t xml:space="preserve"> будет заключен договор в течении 5 календар</w:t>
      </w:r>
      <w:r w:rsidR="00BC6003">
        <w:rPr>
          <w:b w:val="0"/>
          <w:bCs w:val="0"/>
          <w:sz w:val="30"/>
          <w:szCs w:val="30"/>
          <w:lang w:val="be-BY"/>
        </w:rPr>
        <w:t>ных дней с момента уведомления п</w:t>
      </w:r>
      <w:r w:rsidRPr="00E7090A">
        <w:rPr>
          <w:b w:val="0"/>
          <w:bCs w:val="0"/>
          <w:sz w:val="30"/>
          <w:szCs w:val="30"/>
          <w:lang w:val="be-BY"/>
        </w:rPr>
        <w:t>обедителя.</w:t>
      </w:r>
      <w:r w:rsidR="00550B1F">
        <w:rPr>
          <w:b w:val="0"/>
          <w:bCs w:val="0"/>
          <w:sz w:val="30"/>
          <w:szCs w:val="30"/>
          <w:lang w:val="be-BY"/>
        </w:rPr>
        <w:t xml:space="preserve"> </w:t>
      </w:r>
      <w:r w:rsidR="00550B1F" w:rsidRPr="00550B1F">
        <w:rPr>
          <w:b w:val="0"/>
          <w:bCs w:val="0"/>
          <w:iCs/>
          <w:sz w:val="30"/>
          <w:szCs w:val="30"/>
          <w:lang w:val="be-BY"/>
        </w:rPr>
        <w:t>Проект договора можно</w:t>
      </w:r>
      <w:r w:rsidR="00550B1F" w:rsidRPr="00550B1F">
        <w:rPr>
          <w:b w:val="0"/>
          <w:bCs w:val="0"/>
          <w:iCs/>
          <w:sz w:val="30"/>
          <w:szCs w:val="30"/>
        </w:rPr>
        <w:t xml:space="preserve"> получить</w:t>
      </w:r>
      <w:r w:rsidR="00550B1F" w:rsidRPr="00550B1F">
        <w:rPr>
          <w:b w:val="0"/>
          <w:bCs w:val="0"/>
          <w:iCs/>
          <w:sz w:val="30"/>
          <w:szCs w:val="30"/>
          <w:lang w:val="be-BY"/>
        </w:rPr>
        <w:t xml:space="preserve"> в филиале «Минская городская телефонная сеть» РУП «Белтелеком» (в рабочие дни с 8.30 до 17.30, пятница до 16.15, обеденный перерыв с 13.00 до 13.45) по адресу: </w:t>
      </w:r>
      <w:r w:rsidR="00BC6003" w:rsidRPr="00BC6003">
        <w:rPr>
          <w:bCs w:val="0"/>
          <w:iCs/>
          <w:sz w:val="30"/>
          <w:szCs w:val="30"/>
          <w:lang w:val="be-BY"/>
        </w:rPr>
        <w:t xml:space="preserve">220073 г. Минск, ул. Харьковская, 1, или по заявке отправленой на электронную почту </w:t>
      </w:r>
      <w:r w:rsidR="00BC6003" w:rsidRPr="00BC6003">
        <w:rPr>
          <w:bCs w:val="0"/>
          <w:iCs/>
          <w:sz w:val="30"/>
          <w:szCs w:val="30"/>
          <w:lang w:val="en-US"/>
        </w:rPr>
        <w:fldChar w:fldCharType="begin"/>
      </w:r>
      <w:r w:rsidR="00BC6003" w:rsidRPr="00BC6003">
        <w:rPr>
          <w:bCs w:val="0"/>
          <w:iCs/>
          <w:sz w:val="30"/>
          <w:szCs w:val="30"/>
        </w:rPr>
        <w:instrText xml:space="preserve"> </w:instrText>
      </w:r>
      <w:r w:rsidR="00BC6003" w:rsidRPr="00BC6003">
        <w:rPr>
          <w:bCs w:val="0"/>
          <w:iCs/>
          <w:sz w:val="30"/>
          <w:szCs w:val="30"/>
          <w:lang w:val="en-US"/>
        </w:rPr>
        <w:instrText>HYPERLINK</w:instrText>
      </w:r>
      <w:r w:rsidR="00BC6003" w:rsidRPr="00BC6003">
        <w:rPr>
          <w:bCs w:val="0"/>
          <w:iCs/>
          <w:sz w:val="30"/>
          <w:szCs w:val="30"/>
        </w:rPr>
        <w:instrText xml:space="preserve"> "</w:instrText>
      </w:r>
      <w:r w:rsidR="00BC6003" w:rsidRPr="00BC6003">
        <w:rPr>
          <w:bCs w:val="0"/>
          <w:iCs/>
          <w:sz w:val="30"/>
          <w:szCs w:val="30"/>
          <w:lang w:val="en-US"/>
        </w:rPr>
        <w:instrText>mailto</w:instrText>
      </w:r>
      <w:r w:rsidR="00BC6003" w:rsidRPr="00BC6003">
        <w:rPr>
          <w:bCs w:val="0"/>
          <w:iCs/>
          <w:sz w:val="30"/>
          <w:szCs w:val="30"/>
        </w:rPr>
        <w:instrText>:</w:instrText>
      </w:r>
      <w:r w:rsidR="00BC6003" w:rsidRPr="00BC6003">
        <w:rPr>
          <w:bCs w:val="0"/>
          <w:iCs/>
          <w:sz w:val="30"/>
          <w:szCs w:val="30"/>
          <w:lang w:val="en-US"/>
        </w:rPr>
        <w:instrText>miatselskaya</w:instrText>
      </w:r>
      <w:r w:rsidR="00BC6003" w:rsidRPr="00BC6003">
        <w:rPr>
          <w:bCs w:val="0"/>
          <w:iCs/>
          <w:sz w:val="30"/>
          <w:szCs w:val="30"/>
        </w:rPr>
        <w:instrText>@</w:instrText>
      </w:r>
      <w:r w:rsidR="00BC6003" w:rsidRPr="00BC6003">
        <w:rPr>
          <w:bCs w:val="0"/>
          <w:iCs/>
          <w:sz w:val="30"/>
          <w:szCs w:val="30"/>
          <w:lang w:val="en-US"/>
        </w:rPr>
        <w:instrText>mgts</w:instrText>
      </w:r>
      <w:r w:rsidR="00BC6003" w:rsidRPr="00BC6003">
        <w:rPr>
          <w:bCs w:val="0"/>
          <w:iCs/>
          <w:sz w:val="30"/>
          <w:szCs w:val="30"/>
        </w:rPr>
        <w:instrText>.</w:instrText>
      </w:r>
      <w:r w:rsidR="00BC6003" w:rsidRPr="00BC6003">
        <w:rPr>
          <w:bCs w:val="0"/>
          <w:iCs/>
          <w:sz w:val="30"/>
          <w:szCs w:val="30"/>
          <w:lang w:val="en-US"/>
        </w:rPr>
        <w:instrText>by</w:instrText>
      </w:r>
      <w:r w:rsidR="00BC6003" w:rsidRPr="00BC6003">
        <w:rPr>
          <w:bCs w:val="0"/>
          <w:iCs/>
          <w:sz w:val="30"/>
          <w:szCs w:val="30"/>
        </w:rPr>
        <w:instrText xml:space="preserve">" </w:instrText>
      </w:r>
      <w:r w:rsidR="00BC6003" w:rsidRPr="00BC6003">
        <w:rPr>
          <w:bCs w:val="0"/>
          <w:iCs/>
          <w:sz w:val="30"/>
          <w:szCs w:val="30"/>
          <w:lang w:val="en-US"/>
        </w:rPr>
        <w:fldChar w:fldCharType="separate"/>
      </w:r>
      <w:r w:rsidR="00BC6003" w:rsidRPr="00BC6003">
        <w:rPr>
          <w:rStyle w:val="a4"/>
          <w:bCs w:val="0"/>
          <w:iCs/>
          <w:color w:val="auto"/>
          <w:sz w:val="30"/>
          <w:szCs w:val="30"/>
          <w:u w:val="none"/>
          <w:lang w:val="en-US"/>
        </w:rPr>
        <w:t>miatselskaya</w:t>
      </w:r>
      <w:r w:rsidR="00BC6003" w:rsidRPr="00BC6003">
        <w:rPr>
          <w:rStyle w:val="a4"/>
          <w:bCs w:val="0"/>
          <w:iCs/>
          <w:color w:val="auto"/>
          <w:sz w:val="30"/>
          <w:szCs w:val="30"/>
          <w:u w:val="none"/>
        </w:rPr>
        <w:t>@</w:t>
      </w:r>
      <w:r w:rsidR="00BC6003" w:rsidRPr="00BC6003">
        <w:rPr>
          <w:rStyle w:val="a4"/>
          <w:bCs w:val="0"/>
          <w:iCs/>
          <w:color w:val="auto"/>
          <w:sz w:val="30"/>
          <w:szCs w:val="30"/>
          <w:u w:val="none"/>
          <w:lang w:val="en-US"/>
        </w:rPr>
        <w:t>mgts</w:t>
      </w:r>
      <w:r w:rsidR="00BC6003" w:rsidRPr="00BC6003">
        <w:rPr>
          <w:rStyle w:val="a4"/>
          <w:bCs w:val="0"/>
          <w:iCs/>
          <w:color w:val="auto"/>
          <w:sz w:val="30"/>
          <w:szCs w:val="30"/>
          <w:u w:val="none"/>
        </w:rPr>
        <w:t>.</w:t>
      </w:r>
      <w:r w:rsidR="00BC6003" w:rsidRPr="00BC6003">
        <w:rPr>
          <w:rStyle w:val="a4"/>
          <w:bCs w:val="0"/>
          <w:iCs/>
          <w:color w:val="auto"/>
          <w:sz w:val="30"/>
          <w:szCs w:val="30"/>
          <w:u w:val="none"/>
          <w:lang w:val="en-US"/>
        </w:rPr>
        <w:t>by</w:t>
      </w:r>
      <w:r w:rsidR="00BC6003" w:rsidRPr="00BC6003">
        <w:rPr>
          <w:bCs w:val="0"/>
          <w:iCs/>
          <w:sz w:val="30"/>
          <w:szCs w:val="30"/>
          <w:lang w:val="be-BY"/>
        </w:rPr>
        <w:fldChar w:fldCharType="end"/>
      </w:r>
      <w:r w:rsidR="00BC6003" w:rsidRPr="00BC6003">
        <w:rPr>
          <w:bCs w:val="0"/>
          <w:iCs/>
          <w:sz w:val="30"/>
          <w:szCs w:val="30"/>
        </w:rPr>
        <w:t xml:space="preserve">, в таком случае </w:t>
      </w:r>
      <w:r w:rsidR="00BC6003">
        <w:rPr>
          <w:bCs w:val="0"/>
          <w:iCs/>
          <w:sz w:val="30"/>
          <w:szCs w:val="30"/>
          <w:lang w:val="be-BY"/>
        </w:rPr>
        <w:t>проект договора</w:t>
      </w:r>
      <w:r w:rsidR="00BC6003" w:rsidRPr="00BC6003">
        <w:rPr>
          <w:iCs/>
          <w:sz w:val="30"/>
          <w:szCs w:val="30"/>
        </w:rPr>
        <w:t xml:space="preserve"> будет отправлен на адрес электронной почты указанной в заявке.</w:t>
      </w:r>
    </w:p>
    <w:p w:rsidR="00A7283A" w:rsidRPr="007E1CE8" w:rsidRDefault="00A7283A" w:rsidP="00E7090A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7E1CE8">
        <w:rPr>
          <w:bCs w:val="0"/>
          <w:sz w:val="30"/>
          <w:szCs w:val="30"/>
          <w:lang w:val="be-BY"/>
        </w:rPr>
        <w:t>Требования к участникам процедуры закупки:</w:t>
      </w:r>
    </w:p>
    <w:p w:rsidR="003D424F" w:rsidRPr="00362CAD" w:rsidRDefault="003D424F" w:rsidP="00550B1F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7E1CE8">
        <w:rPr>
          <w:b w:val="0"/>
          <w:bCs w:val="0"/>
          <w:sz w:val="30"/>
          <w:szCs w:val="30"/>
          <w:lang w:val="be-BY"/>
        </w:rPr>
        <w:t>Участник обязан представить следующие документы и сведения:</w:t>
      </w:r>
    </w:p>
    <w:p w:rsidR="00A7283A" w:rsidRDefault="00A7283A" w:rsidP="009B4D30">
      <w:pPr>
        <w:tabs>
          <w:tab w:val="left" w:pos="709"/>
        </w:tabs>
        <w:spacing w:after="240"/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7E1CE8">
        <w:rPr>
          <w:b w:val="0"/>
          <w:bCs w:val="0"/>
          <w:sz w:val="30"/>
          <w:szCs w:val="30"/>
          <w:lang w:val="be-BY"/>
        </w:rPr>
        <w:t>•</w:t>
      </w:r>
      <w:r w:rsidRPr="007E1CE8">
        <w:rPr>
          <w:b w:val="0"/>
          <w:bCs w:val="0"/>
          <w:sz w:val="30"/>
          <w:szCs w:val="30"/>
          <w:lang w:val="be-BY"/>
        </w:rPr>
        <w:tab/>
      </w:r>
      <w:r w:rsidR="00506A33" w:rsidRPr="00506A33">
        <w:rPr>
          <w:b w:val="0"/>
          <w:bCs w:val="0"/>
          <w:sz w:val="30"/>
          <w:szCs w:val="30"/>
          <w:lang w:val="be-BY"/>
        </w:rPr>
        <w:t xml:space="preserve">наличие у участника опыта реализации работ, составляющих предмет закупки, исполненных участником за последние три года. 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деятельности. Участники предоставляют реестр исполненных им договоров в количестве </w:t>
      </w:r>
      <w:r w:rsidR="00506A33" w:rsidRPr="00550B1F">
        <w:rPr>
          <w:bCs w:val="0"/>
          <w:sz w:val="30"/>
          <w:szCs w:val="30"/>
          <w:lang w:val="be-BY"/>
        </w:rPr>
        <w:t>не менее трех</w:t>
      </w:r>
      <w:r w:rsidR="00506A33" w:rsidRPr="00506A33">
        <w:rPr>
          <w:b w:val="0"/>
          <w:bCs w:val="0"/>
          <w:sz w:val="30"/>
          <w:szCs w:val="30"/>
          <w:lang w:val="be-BY"/>
        </w:rPr>
        <w:t xml:space="preserve">, содержащий в том числе сведения о заказчиках, предмете договора, сроках его исполнения, согласно форме. Данная информация подписывается руководителем участника или уполномоченным им заместителем. </w:t>
      </w:r>
    </w:p>
    <w:tbl>
      <w:tblPr>
        <w:tblW w:w="9683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126"/>
        <w:gridCol w:w="2126"/>
        <w:gridCol w:w="4707"/>
      </w:tblGrid>
      <w:tr w:rsidR="00DF36A6" w:rsidTr="00DF36A6">
        <w:trPr>
          <w:trHeight w:val="689"/>
        </w:trPr>
        <w:tc>
          <w:tcPr>
            <w:tcW w:w="724" w:type="dxa"/>
          </w:tcPr>
          <w:p w:rsidR="00DF36A6" w:rsidRDefault="00DF36A6" w:rsidP="00B31F31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  <w:lang w:val="be-BY"/>
              </w:rPr>
            </w:pPr>
            <w:r w:rsidRPr="00A0711A">
              <w:rPr>
                <w:b w:val="0"/>
                <w:bCs w:val="0"/>
                <w:sz w:val="30"/>
                <w:szCs w:val="30"/>
                <w:lang w:val="be-BY"/>
              </w:rPr>
              <w:t>№ п</w:t>
            </w:r>
            <w:r>
              <w:rPr>
                <w:b w:val="0"/>
                <w:bCs w:val="0"/>
                <w:sz w:val="30"/>
                <w:szCs w:val="30"/>
                <w:lang w:val="be-BY"/>
              </w:rPr>
              <w:t>/</w:t>
            </w:r>
            <w:r w:rsidRPr="00A0711A">
              <w:rPr>
                <w:b w:val="0"/>
                <w:bCs w:val="0"/>
                <w:sz w:val="30"/>
                <w:szCs w:val="30"/>
                <w:lang w:val="be-BY"/>
              </w:rPr>
              <w:t>п</w:t>
            </w:r>
          </w:p>
        </w:tc>
        <w:tc>
          <w:tcPr>
            <w:tcW w:w="2126" w:type="dxa"/>
          </w:tcPr>
          <w:p w:rsidR="00DF36A6" w:rsidRDefault="00DF36A6" w:rsidP="009B4D30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  <w:lang w:val="be-BY"/>
              </w:rPr>
            </w:pPr>
            <w:r w:rsidRPr="00A0711A">
              <w:rPr>
                <w:b w:val="0"/>
                <w:bCs w:val="0"/>
                <w:sz w:val="30"/>
                <w:szCs w:val="30"/>
                <w:lang w:val="be-BY"/>
              </w:rPr>
              <w:t>Наименование объекта</w:t>
            </w:r>
          </w:p>
        </w:tc>
        <w:tc>
          <w:tcPr>
            <w:tcW w:w="2126" w:type="dxa"/>
          </w:tcPr>
          <w:p w:rsidR="00DF36A6" w:rsidRDefault="00DF36A6" w:rsidP="009B4D30">
            <w:pPr>
              <w:tabs>
                <w:tab w:val="left" w:pos="709"/>
              </w:tabs>
              <w:jc w:val="center"/>
              <w:rPr>
                <w:b w:val="0"/>
                <w:bCs w:val="0"/>
                <w:sz w:val="30"/>
                <w:szCs w:val="30"/>
                <w:lang w:val="be-BY"/>
              </w:rPr>
            </w:pPr>
            <w:r w:rsidRPr="00A0711A">
              <w:rPr>
                <w:b w:val="0"/>
                <w:bCs w:val="0"/>
                <w:sz w:val="30"/>
                <w:szCs w:val="30"/>
                <w:lang w:val="be-BY"/>
              </w:rPr>
              <w:t>Сроки строительства</w:t>
            </w:r>
          </w:p>
        </w:tc>
        <w:tc>
          <w:tcPr>
            <w:tcW w:w="4707" w:type="dxa"/>
          </w:tcPr>
          <w:p w:rsidR="00DF36A6" w:rsidRDefault="00DF36A6" w:rsidP="009B4D30">
            <w:pPr>
              <w:tabs>
                <w:tab w:val="left" w:pos="709"/>
              </w:tabs>
              <w:ind w:hanging="108"/>
              <w:jc w:val="center"/>
              <w:rPr>
                <w:b w:val="0"/>
                <w:bCs w:val="0"/>
                <w:sz w:val="30"/>
                <w:szCs w:val="30"/>
                <w:lang w:val="be-BY"/>
              </w:rPr>
            </w:pPr>
            <w:r w:rsidRPr="00A0711A">
              <w:rPr>
                <w:b w:val="0"/>
                <w:bCs w:val="0"/>
                <w:sz w:val="30"/>
                <w:szCs w:val="30"/>
                <w:lang w:val="be-BY"/>
              </w:rPr>
              <w:t>Заказчик</w:t>
            </w:r>
          </w:p>
        </w:tc>
      </w:tr>
      <w:tr w:rsidR="00DF36A6" w:rsidTr="00DF36A6">
        <w:trPr>
          <w:trHeight w:val="413"/>
        </w:trPr>
        <w:tc>
          <w:tcPr>
            <w:tcW w:w="724" w:type="dxa"/>
          </w:tcPr>
          <w:p w:rsidR="00DF36A6" w:rsidRDefault="00DF36A6" w:rsidP="00A0711A">
            <w:pPr>
              <w:tabs>
                <w:tab w:val="left" w:pos="709"/>
              </w:tabs>
              <w:jc w:val="both"/>
              <w:rPr>
                <w:b w:val="0"/>
                <w:bCs w:val="0"/>
                <w:sz w:val="30"/>
                <w:szCs w:val="30"/>
                <w:lang w:val="be-BY"/>
              </w:rPr>
            </w:pPr>
          </w:p>
        </w:tc>
        <w:tc>
          <w:tcPr>
            <w:tcW w:w="2126" w:type="dxa"/>
            <w:shd w:val="clear" w:color="auto" w:fill="auto"/>
          </w:tcPr>
          <w:p w:rsidR="00DF36A6" w:rsidRDefault="00DF36A6">
            <w:pPr>
              <w:widowControl/>
              <w:autoSpaceDE/>
              <w:autoSpaceDN/>
              <w:adjustRightInd/>
              <w:rPr>
                <w:b w:val="0"/>
                <w:bCs w:val="0"/>
                <w:sz w:val="30"/>
                <w:szCs w:val="30"/>
                <w:lang w:val="be-BY"/>
              </w:rPr>
            </w:pPr>
          </w:p>
        </w:tc>
        <w:tc>
          <w:tcPr>
            <w:tcW w:w="2126" w:type="dxa"/>
            <w:shd w:val="clear" w:color="auto" w:fill="auto"/>
          </w:tcPr>
          <w:p w:rsidR="00DF36A6" w:rsidRDefault="00DF36A6">
            <w:pPr>
              <w:widowControl/>
              <w:autoSpaceDE/>
              <w:autoSpaceDN/>
              <w:adjustRightInd/>
              <w:rPr>
                <w:b w:val="0"/>
                <w:bCs w:val="0"/>
                <w:sz w:val="30"/>
                <w:szCs w:val="30"/>
                <w:lang w:val="be-BY"/>
              </w:rPr>
            </w:pPr>
          </w:p>
        </w:tc>
        <w:tc>
          <w:tcPr>
            <w:tcW w:w="4707" w:type="dxa"/>
            <w:shd w:val="clear" w:color="auto" w:fill="auto"/>
          </w:tcPr>
          <w:p w:rsidR="00DF36A6" w:rsidRDefault="00DF36A6">
            <w:pPr>
              <w:widowControl/>
              <w:autoSpaceDE/>
              <w:autoSpaceDN/>
              <w:adjustRightInd/>
              <w:rPr>
                <w:b w:val="0"/>
                <w:bCs w:val="0"/>
                <w:sz w:val="30"/>
                <w:szCs w:val="30"/>
                <w:lang w:val="be-BY"/>
              </w:rPr>
            </w:pPr>
          </w:p>
        </w:tc>
      </w:tr>
    </w:tbl>
    <w:p w:rsidR="009B4D30" w:rsidRPr="0008713F" w:rsidRDefault="00506A33" w:rsidP="00506A33">
      <w:pPr>
        <w:pStyle w:val="ab"/>
        <w:numPr>
          <w:ilvl w:val="0"/>
          <w:numId w:val="2"/>
        </w:numPr>
        <w:tabs>
          <w:tab w:val="left" w:pos="709"/>
        </w:tabs>
        <w:spacing w:after="240"/>
        <w:ind w:left="0" w:firstLine="851"/>
        <w:jc w:val="both"/>
        <w:rPr>
          <w:rFonts w:ascii="Times New Roman" w:eastAsia="SimSun" w:hAnsi="Times New Roman"/>
          <w:sz w:val="30"/>
          <w:szCs w:val="30"/>
          <w:lang w:val="be-BY" w:eastAsia="ru-RU"/>
        </w:rPr>
      </w:pPr>
      <w:r w:rsidRPr="00506A33">
        <w:rPr>
          <w:rFonts w:ascii="Times New Roman" w:hAnsi="Times New Roman"/>
          <w:sz w:val="30"/>
          <w:szCs w:val="30"/>
          <w:lang w:val="be-BY"/>
        </w:rPr>
        <w:t>деловая репутация участника (</w:t>
      </w:r>
      <w:r w:rsidRPr="00550B1F">
        <w:rPr>
          <w:rFonts w:ascii="Times New Roman" w:hAnsi="Times New Roman"/>
          <w:b/>
          <w:sz w:val="30"/>
          <w:szCs w:val="30"/>
          <w:lang w:val="be-BY"/>
        </w:rPr>
        <w:t>не менее трех положительных отзывов</w:t>
      </w:r>
      <w:r w:rsidRPr="00506A33">
        <w:rPr>
          <w:rFonts w:ascii="Times New Roman" w:hAnsi="Times New Roman"/>
          <w:sz w:val="30"/>
          <w:szCs w:val="30"/>
          <w:lang w:val="be-BY"/>
        </w:rPr>
        <w:t xml:space="preserve"> от заказчиков о качестве и соблюдении сроков выполнения работ, составляющих предмет закупки, исполненных участником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деятельности)</w:t>
      </w:r>
      <w:r w:rsidR="009B4D30" w:rsidRPr="009B4D30">
        <w:rPr>
          <w:rFonts w:ascii="Times New Roman" w:hAnsi="Times New Roman"/>
          <w:sz w:val="30"/>
          <w:szCs w:val="30"/>
          <w:lang w:val="be-BY"/>
        </w:rPr>
        <w:t>;</w:t>
      </w:r>
    </w:p>
    <w:p w:rsidR="0008713F" w:rsidRPr="009B4D30" w:rsidRDefault="0008713F" w:rsidP="0008713F">
      <w:pPr>
        <w:pStyle w:val="ab"/>
        <w:tabs>
          <w:tab w:val="left" w:pos="709"/>
        </w:tabs>
        <w:spacing w:after="240"/>
        <w:ind w:left="851"/>
        <w:jc w:val="both"/>
        <w:rPr>
          <w:rFonts w:ascii="Times New Roman" w:eastAsia="SimSun" w:hAnsi="Times New Roman"/>
          <w:sz w:val="30"/>
          <w:szCs w:val="30"/>
          <w:lang w:val="be-BY" w:eastAsia="ru-RU"/>
        </w:rPr>
      </w:pPr>
    </w:p>
    <w:p w:rsidR="009B4D30" w:rsidRPr="009B4D30" w:rsidRDefault="009B4D30" w:rsidP="00E9429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9B4D30">
        <w:rPr>
          <w:rFonts w:ascii="Times New Roman" w:hAnsi="Times New Roman"/>
          <w:sz w:val="30"/>
          <w:szCs w:val="30"/>
          <w:lang w:val="ru-RU"/>
        </w:rPr>
        <w:lastRenderedPageBreak/>
        <w:t>способность участника выполнить весь комплекс необходимых работ по предмету закупки (лоту) собственными силами. В случае привлечения субподрядных организаций Участник обязан предоставить сведения о видах работ, для выполнения которых планируется их привлечение;</w:t>
      </w:r>
    </w:p>
    <w:p w:rsidR="009B4D30" w:rsidRPr="00E25DC2" w:rsidRDefault="009B4D30" w:rsidP="00E9429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9B4D30">
        <w:rPr>
          <w:rFonts w:ascii="Times New Roman" w:hAnsi="Times New Roman"/>
          <w:sz w:val="30"/>
          <w:szCs w:val="30"/>
          <w:lang w:val="ru-RU"/>
        </w:rPr>
        <w:t>наличие в случаях, установленных законодательством, свидетельств о технической компетентности, аттестатов аккредитации на виды работ, составляющие предмет закупки (предоставляются копии свидетельств);</w:t>
      </w:r>
    </w:p>
    <w:p w:rsidR="00B31F31" w:rsidRPr="00550B1F" w:rsidRDefault="00506A33" w:rsidP="00506A33">
      <w:pPr>
        <w:pStyle w:val="ab"/>
        <w:numPr>
          <w:ilvl w:val="0"/>
          <w:numId w:val="2"/>
        </w:numPr>
        <w:spacing w:line="240" w:lineRule="auto"/>
        <w:ind w:left="0" w:firstLine="851"/>
        <w:jc w:val="both"/>
        <w:rPr>
          <w:rFonts w:eastAsia="Times New Roman"/>
          <w:sz w:val="30"/>
          <w:szCs w:val="30"/>
          <w:lang w:val="ru-RU"/>
        </w:rPr>
      </w:pPr>
      <w:r w:rsidRPr="00506A33">
        <w:rPr>
          <w:rFonts w:ascii="Times New Roman" w:hAnsi="Times New Roman"/>
          <w:sz w:val="30"/>
          <w:szCs w:val="30"/>
          <w:lang w:val="ru-RU"/>
        </w:rPr>
        <w:t>подтверждение наличия сотрудников участника (без указания ФИО), привлекаемых для выполнения предмета заказа, и их профессионально-квалификационный состав (наличие квалификационного аттестата (без предоставления копии, с указанием номера и серии, позволяющих определить статус в Реестре квалификационных аттестатов РУП «БЕЛСТРОЙЦЕНТР»), лицензии, выданных в установленном порядке, если такие требуются в соответствии с законодательством). Данная информация подписывается руководителем участника или уполномоченным им заместителем</w:t>
      </w:r>
      <w:r w:rsidR="00B31F31" w:rsidRPr="00550B1F">
        <w:rPr>
          <w:rFonts w:ascii="Times New Roman" w:hAnsi="Times New Roman"/>
          <w:sz w:val="30"/>
          <w:szCs w:val="30"/>
          <w:lang w:val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6"/>
        <w:gridCol w:w="2202"/>
        <w:gridCol w:w="1640"/>
        <w:gridCol w:w="2414"/>
        <w:gridCol w:w="2943"/>
      </w:tblGrid>
      <w:tr w:rsidR="00B31F31" w:rsidTr="00B31F31">
        <w:tc>
          <w:tcPr>
            <w:tcW w:w="656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b w:val="0"/>
                <w:sz w:val="30"/>
                <w:szCs w:val="30"/>
              </w:rPr>
              <w:t>№ п/п</w:t>
            </w:r>
          </w:p>
        </w:tc>
        <w:tc>
          <w:tcPr>
            <w:tcW w:w="2202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b w:val="0"/>
                <w:sz w:val="30"/>
                <w:szCs w:val="30"/>
              </w:rPr>
              <w:t>ФИО специалиста</w:t>
            </w:r>
          </w:p>
        </w:tc>
        <w:tc>
          <w:tcPr>
            <w:tcW w:w="1640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b w:val="0"/>
                <w:sz w:val="30"/>
                <w:szCs w:val="30"/>
              </w:rPr>
              <w:t>Должность</w:t>
            </w:r>
          </w:p>
        </w:tc>
        <w:tc>
          <w:tcPr>
            <w:tcW w:w="2414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b w:val="0"/>
                <w:sz w:val="30"/>
                <w:szCs w:val="30"/>
              </w:rPr>
              <w:t>Специализация в соответствии с аттестатом</w:t>
            </w:r>
          </w:p>
        </w:tc>
        <w:tc>
          <w:tcPr>
            <w:tcW w:w="2943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b w:val="0"/>
                <w:sz w:val="30"/>
                <w:szCs w:val="30"/>
              </w:rPr>
              <w:t>Номер квалификационного аттестата, срок действия</w:t>
            </w:r>
          </w:p>
        </w:tc>
      </w:tr>
      <w:tr w:rsidR="00B31F31" w:rsidTr="00B31F31">
        <w:tc>
          <w:tcPr>
            <w:tcW w:w="656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rFonts w:eastAsia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2202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1640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414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943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</w:tr>
      <w:tr w:rsidR="00B31F31" w:rsidTr="00B31F31">
        <w:tc>
          <w:tcPr>
            <w:tcW w:w="656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rFonts w:eastAsia="Times New Roman"/>
                <w:b w:val="0"/>
                <w:sz w:val="30"/>
                <w:szCs w:val="30"/>
              </w:rPr>
              <w:t>2</w:t>
            </w:r>
          </w:p>
        </w:tc>
        <w:tc>
          <w:tcPr>
            <w:tcW w:w="2202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1640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414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943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</w:tr>
      <w:tr w:rsidR="00B31F31" w:rsidTr="00B31F31">
        <w:tc>
          <w:tcPr>
            <w:tcW w:w="656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B31F31">
              <w:rPr>
                <w:rFonts w:eastAsia="Times New Roman"/>
                <w:b w:val="0"/>
                <w:sz w:val="30"/>
                <w:szCs w:val="30"/>
              </w:rPr>
              <w:t>…</w:t>
            </w:r>
          </w:p>
        </w:tc>
        <w:tc>
          <w:tcPr>
            <w:tcW w:w="2202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1640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414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943" w:type="dxa"/>
          </w:tcPr>
          <w:p w:rsidR="00B31F31" w:rsidRPr="00B31F31" w:rsidRDefault="00B31F31" w:rsidP="00B31F31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</w:tr>
    </w:tbl>
    <w:p w:rsidR="00B31F31" w:rsidRDefault="00506A33" w:rsidP="00506A33">
      <w:pPr>
        <w:pStyle w:val="ab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506A33">
        <w:rPr>
          <w:rFonts w:ascii="Times New Roman" w:eastAsia="Times New Roman" w:hAnsi="Times New Roman"/>
          <w:sz w:val="30"/>
          <w:szCs w:val="30"/>
          <w:lang w:val="ru-RU" w:eastAsia="ru-RU"/>
        </w:rPr>
        <w:t>наличие специального оборудования (машин и механизмов), обеспечивающего выполнение заказа и отвечающего требованиям безопасности, изложенным в Правилах по охране труда, использование прогрессивных технологий и другое. Данная информация предоставляется в виде таблицы и подписывается руководителем участника или уполномоченным им заместителем</w:t>
      </w:r>
      <w:r w:rsidR="00B31F31" w:rsidRPr="00B31F31">
        <w:rPr>
          <w:rFonts w:ascii="Times New Roman" w:eastAsia="Times New Roman" w:hAnsi="Times New Roman"/>
          <w:sz w:val="30"/>
          <w:szCs w:val="30"/>
          <w:lang w:val="ru-RU" w:eastAsia="ru-RU"/>
        </w:rPr>
        <w:t>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673"/>
        <w:gridCol w:w="2979"/>
        <w:gridCol w:w="3402"/>
        <w:gridCol w:w="2835"/>
      </w:tblGrid>
      <w:tr w:rsidR="00EE5A2E" w:rsidRPr="00EE5A2E" w:rsidTr="00EE5A2E">
        <w:tc>
          <w:tcPr>
            <w:tcW w:w="673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b w:val="0"/>
                <w:sz w:val="30"/>
                <w:szCs w:val="30"/>
              </w:rPr>
              <w:t>№ п/п</w:t>
            </w:r>
          </w:p>
        </w:tc>
        <w:tc>
          <w:tcPr>
            <w:tcW w:w="2979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b w:val="0"/>
                <w:sz w:val="30"/>
                <w:szCs w:val="30"/>
              </w:rPr>
              <w:t>Основные средства в том числе специальное оборудование (машин и механизмов)</w:t>
            </w:r>
          </w:p>
        </w:tc>
        <w:tc>
          <w:tcPr>
            <w:tcW w:w="3402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b w:val="0"/>
                <w:sz w:val="30"/>
                <w:szCs w:val="30"/>
              </w:rPr>
              <w:t>Документальное подтверждение наличия в собственности (</w:t>
            </w:r>
            <w:proofErr w:type="spellStart"/>
            <w:r w:rsidRPr="00EE5A2E">
              <w:rPr>
                <w:b w:val="0"/>
                <w:sz w:val="30"/>
                <w:szCs w:val="30"/>
              </w:rPr>
              <w:t>инв.номер</w:t>
            </w:r>
            <w:proofErr w:type="spellEnd"/>
            <w:r w:rsidRPr="00EE5A2E">
              <w:rPr>
                <w:b w:val="0"/>
                <w:sz w:val="30"/>
                <w:szCs w:val="30"/>
              </w:rPr>
              <w:t>, / в случае аренды № договора и срок действия).</w:t>
            </w:r>
          </w:p>
        </w:tc>
        <w:tc>
          <w:tcPr>
            <w:tcW w:w="2835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b w:val="0"/>
                <w:sz w:val="30"/>
                <w:szCs w:val="30"/>
              </w:rPr>
              <w:t xml:space="preserve">Документы, разрешающие эксплуатацию в соответствии с законодательством (указывается ПТО, ЧТО, техпаспорт, </w:t>
            </w:r>
            <w:proofErr w:type="spellStart"/>
            <w:r w:rsidRPr="00EE5A2E">
              <w:rPr>
                <w:b w:val="0"/>
                <w:sz w:val="30"/>
                <w:szCs w:val="30"/>
              </w:rPr>
              <w:t>гостехнадзор</w:t>
            </w:r>
            <w:proofErr w:type="spellEnd"/>
            <w:r w:rsidRPr="00EE5A2E">
              <w:rPr>
                <w:b w:val="0"/>
                <w:sz w:val="30"/>
                <w:szCs w:val="30"/>
              </w:rPr>
              <w:t xml:space="preserve"> и т.п.)</w:t>
            </w:r>
          </w:p>
        </w:tc>
      </w:tr>
      <w:tr w:rsidR="00EE5A2E" w:rsidRPr="00EE5A2E" w:rsidTr="00EE5A2E">
        <w:tc>
          <w:tcPr>
            <w:tcW w:w="673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rFonts w:eastAsia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2979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</w:tr>
      <w:tr w:rsidR="00EE5A2E" w:rsidRPr="00EE5A2E" w:rsidTr="00EE5A2E">
        <w:tc>
          <w:tcPr>
            <w:tcW w:w="673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  <w:r w:rsidRPr="00EE5A2E">
              <w:rPr>
                <w:rFonts w:eastAsia="Times New Roman"/>
                <w:b w:val="0"/>
                <w:sz w:val="30"/>
                <w:szCs w:val="30"/>
              </w:rPr>
              <w:t>2</w:t>
            </w:r>
          </w:p>
        </w:tc>
        <w:tc>
          <w:tcPr>
            <w:tcW w:w="2979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3402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  <w:tc>
          <w:tcPr>
            <w:tcW w:w="2835" w:type="dxa"/>
          </w:tcPr>
          <w:p w:rsidR="00EE5A2E" w:rsidRPr="00EE5A2E" w:rsidRDefault="00EE5A2E" w:rsidP="00EE5A2E">
            <w:pPr>
              <w:jc w:val="center"/>
              <w:rPr>
                <w:rFonts w:eastAsia="Times New Roman"/>
                <w:b w:val="0"/>
                <w:sz w:val="30"/>
                <w:szCs w:val="30"/>
              </w:rPr>
            </w:pPr>
          </w:p>
        </w:tc>
      </w:tr>
    </w:tbl>
    <w:p w:rsidR="00E25DC2" w:rsidRDefault="00E25DC2" w:rsidP="00EE5A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E25DC2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подтверждение возможности выполнения измерения кабелей собственной лабораторией подрядчика и/или заказчика, аккредитованной на </w:t>
      </w:r>
      <w:r w:rsidRPr="00E25DC2">
        <w:rPr>
          <w:rFonts w:ascii="Times New Roman" w:eastAsia="Times New Roman" w:hAnsi="Times New Roman"/>
          <w:sz w:val="30"/>
          <w:szCs w:val="30"/>
          <w:lang w:val="ru-RU" w:eastAsia="ru-RU"/>
        </w:rPr>
        <w:lastRenderedPageBreak/>
        <w:t>соответствующие виды измерений в системе аккредитации испытательных лабораторий Республики Беларусь (копию аттестата аккредитованной испытательной лаборатории на измерение ВОК, с приложениями)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;</w:t>
      </w:r>
    </w:p>
    <w:p w:rsidR="00B97775" w:rsidRPr="00B97775" w:rsidRDefault="00B97775" w:rsidP="00B97775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97775">
        <w:rPr>
          <w:rFonts w:ascii="Times New Roman" w:eastAsia="Times New Roman" w:hAnsi="Times New Roman"/>
          <w:sz w:val="30"/>
          <w:szCs w:val="30"/>
          <w:lang w:val="ru-RU" w:eastAsia="ru-RU"/>
        </w:rPr>
        <w:t>свидетельство о государственной регистрации юридического лица (индивидуального предпринимателя);</w:t>
      </w:r>
    </w:p>
    <w:p w:rsidR="00B97775" w:rsidRPr="00B97775" w:rsidRDefault="00B97775" w:rsidP="00B97775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97775">
        <w:rPr>
          <w:rFonts w:ascii="Times New Roman" w:eastAsia="Times New Roman" w:hAnsi="Times New Roman"/>
          <w:sz w:val="30"/>
          <w:szCs w:val="30"/>
          <w:lang w:val="ru-RU" w:eastAsia="ru-RU"/>
        </w:rPr>
        <w:t>обоснование и расчет цены предложения участника с указанием метода ее определения;</w:t>
      </w:r>
    </w:p>
    <w:p w:rsidR="00B97775" w:rsidRDefault="00B97775" w:rsidP="00B97775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B97775">
        <w:rPr>
          <w:rFonts w:ascii="Times New Roman" w:eastAsia="Times New Roman" w:hAnsi="Times New Roman"/>
          <w:sz w:val="30"/>
          <w:szCs w:val="30"/>
          <w:lang w:val="ru-RU" w:eastAsia="ru-RU"/>
        </w:rPr>
        <w:t>документов, подтверждающих полномочия лиц, представляющих интересы участника и подписывающих от его имени соответствующие документы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;</w:t>
      </w:r>
    </w:p>
    <w:p w:rsidR="00400C78" w:rsidRPr="007E1CE8" w:rsidRDefault="00F27BE1" w:rsidP="00E9429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7E1CE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о </w:t>
      </w:r>
      <w:r w:rsidR="00400C78" w:rsidRPr="007E1CE8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подтверждении возможности выполнения работ с рассрочкой платежей за </w:t>
      </w:r>
      <w:r w:rsidR="00400C78" w:rsidRPr="00C004AF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выполненные работы – 40% объема выполненных строительно-монтажных </w:t>
      </w:r>
      <w:r w:rsidR="00953C3D" w:rsidRPr="00C004AF">
        <w:rPr>
          <w:rFonts w:ascii="Times New Roman" w:eastAsia="Times New Roman" w:hAnsi="Times New Roman"/>
          <w:bCs/>
          <w:iCs/>
          <w:sz w:val="30"/>
          <w:szCs w:val="30"/>
          <w:lang w:val="ru-RU" w:eastAsia="ru-RU"/>
        </w:rPr>
        <w:t>работ</w:t>
      </w:r>
      <w:r w:rsidR="00D56A8A">
        <w:rPr>
          <w:rFonts w:ascii="Times New Roman" w:eastAsia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="00400C78" w:rsidRPr="00C004AF">
        <w:rPr>
          <w:rFonts w:ascii="Times New Roman" w:eastAsia="Times New Roman" w:hAnsi="Times New Roman"/>
          <w:sz w:val="30"/>
          <w:szCs w:val="30"/>
          <w:lang w:val="ru-RU" w:eastAsia="ru-RU"/>
        </w:rPr>
        <w:t>оплачивается подрядчику через 10 календарных дней (на 11 календарный</w:t>
      </w:r>
      <w:r w:rsidR="00400C78" w:rsidRPr="007E1CE8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день) после подписания акта выполненных работ, для выплаты подрядчиком заработной платы и отчислений на социальное страхование. Оплата оставшихся 60% выполненных строительно-монтажных работ осуществляется через 29 календарных дней (на 30 календарный день) после подписания акта выполненных работ.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договора, но не более 50 процентов от стоимости приобретаемых подрядчиком материальных ресурсов на основании письменной заявки подрядчика;</w:t>
      </w:r>
    </w:p>
    <w:p w:rsidR="002F1C2F" w:rsidRPr="002F1C2F" w:rsidRDefault="00400C78" w:rsidP="002F1C2F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b w:val="0"/>
          <w:bCs w:val="0"/>
          <w:sz w:val="30"/>
          <w:szCs w:val="30"/>
        </w:rPr>
      </w:pPr>
      <w:r w:rsidRPr="007E1CE8">
        <w:rPr>
          <w:b w:val="0"/>
          <w:bCs w:val="0"/>
          <w:sz w:val="30"/>
          <w:szCs w:val="30"/>
        </w:rPr>
        <w:t>о подтверждении предоставления гарантийного срока на выполненные работы в течение не менее 5 лет.</w:t>
      </w:r>
    </w:p>
    <w:p w:rsidR="00A7283A" w:rsidRDefault="00400C78" w:rsidP="00E9429C">
      <w:pPr>
        <w:tabs>
          <w:tab w:val="left" w:pos="709"/>
        </w:tabs>
        <w:ind w:firstLine="709"/>
        <w:jc w:val="both"/>
        <w:rPr>
          <w:b w:val="0"/>
          <w:bCs w:val="0"/>
          <w:iCs/>
          <w:sz w:val="30"/>
          <w:szCs w:val="30"/>
        </w:rPr>
      </w:pPr>
      <w:r w:rsidRPr="007E1CE8">
        <w:rPr>
          <w:b w:val="0"/>
          <w:bCs w:val="0"/>
          <w:iCs/>
          <w:sz w:val="30"/>
          <w:szCs w:val="30"/>
        </w:rPr>
        <w:t>Предложение участника должно быть подписано уполномоченным лицом с указанием даты и содержать контактные данные.</w:t>
      </w:r>
    </w:p>
    <w:p w:rsidR="00A7283A" w:rsidRPr="00362CAD" w:rsidRDefault="00400C78" w:rsidP="00E9429C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7E1CE8">
        <w:rPr>
          <w:b w:val="0"/>
          <w:bCs w:val="0"/>
          <w:iCs/>
          <w:sz w:val="30"/>
          <w:szCs w:val="30"/>
        </w:rPr>
        <w:t xml:space="preserve">Филиалом «Минская городская телефонная сеть» РУП «Белтелеком» к </w:t>
      </w:r>
      <w:r w:rsidRPr="00362CAD">
        <w:rPr>
          <w:b w:val="0"/>
          <w:bCs w:val="0"/>
          <w:iCs/>
          <w:sz w:val="30"/>
          <w:szCs w:val="30"/>
        </w:rPr>
        <w:t>рассмотрению принимаются только те коммерческие предложения, которые отвечают всем вышеуказанным требованиям.</w:t>
      </w:r>
    </w:p>
    <w:p w:rsidR="00A7283A" w:rsidRPr="00362CAD" w:rsidRDefault="00A7283A" w:rsidP="00E9429C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362CAD">
        <w:rPr>
          <w:b w:val="0"/>
          <w:bCs w:val="0"/>
          <w:sz w:val="30"/>
          <w:szCs w:val="30"/>
          <w:lang w:val="be-BY"/>
        </w:rPr>
        <w:t>Организатор закупки оставляет за собой право на отказ от проведения закупки в любой срок без возмещения участникам убытков.</w:t>
      </w:r>
    </w:p>
    <w:p w:rsidR="002F1C2F" w:rsidRPr="0008713F" w:rsidRDefault="002F1C2F" w:rsidP="002F1C2F">
      <w:pPr>
        <w:tabs>
          <w:tab w:val="left" w:pos="709"/>
        </w:tabs>
        <w:ind w:firstLine="709"/>
        <w:jc w:val="both"/>
        <w:rPr>
          <w:bCs w:val="0"/>
          <w:sz w:val="30"/>
          <w:szCs w:val="30"/>
          <w:lang w:val="be-BY"/>
        </w:rPr>
      </w:pPr>
      <w:r w:rsidRPr="002F1C2F">
        <w:rPr>
          <w:b w:val="0"/>
          <w:bCs w:val="0"/>
          <w:sz w:val="30"/>
          <w:szCs w:val="30"/>
          <w:lang w:val="be-BY"/>
        </w:rPr>
        <w:t xml:space="preserve">Предложение участника должно быть доставлено по адресу: </w:t>
      </w:r>
      <w:r w:rsidRPr="002F1C2F">
        <w:rPr>
          <w:bCs w:val="0"/>
          <w:iCs/>
          <w:sz w:val="30"/>
          <w:szCs w:val="30"/>
          <w:lang w:val="be-BY"/>
        </w:rPr>
        <w:t xml:space="preserve">220073 г. Минск, ул. Харьковская, 1, или </w:t>
      </w:r>
      <w:r w:rsidRPr="0008713F">
        <w:rPr>
          <w:bCs w:val="0"/>
          <w:iCs/>
          <w:sz w:val="30"/>
          <w:szCs w:val="30"/>
          <w:lang w:val="be-BY"/>
        </w:rPr>
        <w:t xml:space="preserve">на электронную почту </w:t>
      </w:r>
      <w:proofErr w:type="spellStart"/>
      <w:r w:rsidRPr="0008713F">
        <w:rPr>
          <w:bCs w:val="0"/>
          <w:iCs/>
          <w:sz w:val="30"/>
          <w:szCs w:val="30"/>
          <w:lang w:val="en-US"/>
        </w:rPr>
        <w:t>miatselskaya</w:t>
      </w:r>
      <w:proofErr w:type="spellEnd"/>
      <w:r w:rsidRPr="0008713F">
        <w:rPr>
          <w:bCs w:val="0"/>
          <w:iCs/>
          <w:sz w:val="30"/>
          <w:szCs w:val="30"/>
        </w:rPr>
        <w:t>@</w:t>
      </w:r>
      <w:proofErr w:type="spellStart"/>
      <w:r w:rsidRPr="0008713F">
        <w:rPr>
          <w:bCs w:val="0"/>
          <w:iCs/>
          <w:sz w:val="30"/>
          <w:szCs w:val="30"/>
          <w:lang w:val="en-US"/>
        </w:rPr>
        <w:t>mgts</w:t>
      </w:r>
      <w:proofErr w:type="spellEnd"/>
      <w:r w:rsidRPr="0008713F">
        <w:rPr>
          <w:bCs w:val="0"/>
          <w:iCs/>
          <w:sz w:val="30"/>
          <w:szCs w:val="30"/>
        </w:rPr>
        <w:t>.</w:t>
      </w:r>
      <w:r w:rsidRPr="0008713F">
        <w:rPr>
          <w:bCs w:val="0"/>
          <w:iCs/>
          <w:sz w:val="30"/>
          <w:szCs w:val="30"/>
          <w:lang w:val="en-US"/>
        </w:rPr>
        <w:t>by</w:t>
      </w:r>
      <w:r w:rsidRPr="0008713F">
        <w:rPr>
          <w:b w:val="0"/>
          <w:iCs/>
          <w:sz w:val="30"/>
          <w:szCs w:val="30"/>
          <w:lang w:val="be-BY"/>
        </w:rPr>
        <w:t xml:space="preserve"> </w:t>
      </w:r>
      <w:r w:rsidRPr="0008713F">
        <w:rPr>
          <w:b w:val="0"/>
          <w:bCs w:val="0"/>
          <w:sz w:val="30"/>
          <w:szCs w:val="30"/>
          <w:lang w:val="be-BY"/>
        </w:rPr>
        <w:t xml:space="preserve">(в рабочие дни с 8.30 до 17.30, пятница до 16.15, обеденный перерыв с 13.00 до 13.45) </w:t>
      </w:r>
      <w:r w:rsidR="0008713F" w:rsidRPr="0008713F">
        <w:rPr>
          <w:bCs w:val="0"/>
          <w:sz w:val="30"/>
          <w:szCs w:val="30"/>
          <w:lang w:val="be-BY"/>
        </w:rPr>
        <w:t>до 11:00 11</w:t>
      </w:r>
      <w:r w:rsidR="00BC6003" w:rsidRPr="0008713F">
        <w:rPr>
          <w:bCs w:val="0"/>
          <w:sz w:val="30"/>
          <w:szCs w:val="30"/>
          <w:lang w:val="be-BY"/>
        </w:rPr>
        <w:t xml:space="preserve"> марта 2026</w:t>
      </w:r>
      <w:r w:rsidRPr="0008713F">
        <w:rPr>
          <w:bCs w:val="0"/>
          <w:sz w:val="30"/>
          <w:szCs w:val="30"/>
          <w:lang w:val="be-BY"/>
        </w:rPr>
        <w:t xml:space="preserve"> г.</w:t>
      </w:r>
    </w:p>
    <w:p w:rsidR="004470D6" w:rsidRDefault="00C63669" w:rsidP="00E9429C">
      <w:pPr>
        <w:tabs>
          <w:tab w:val="left" w:pos="709"/>
        </w:tabs>
        <w:ind w:firstLine="709"/>
        <w:jc w:val="both"/>
        <w:rPr>
          <w:b w:val="0"/>
          <w:bCs w:val="0"/>
          <w:sz w:val="30"/>
          <w:szCs w:val="30"/>
          <w:lang w:val="be-BY"/>
        </w:rPr>
      </w:pPr>
      <w:r w:rsidRPr="0008713F">
        <w:rPr>
          <w:b w:val="0"/>
          <w:bCs w:val="0"/>
          <w:sz w:val="30"/>
          <w:szCs w:val="30"/>
          <w:lang w:val="be-BY"/>
        </w:rPr>
        <w:t xml:space="preserve">Оценка </w:t>
      </w:r>
      <w:r w:rsidR="007B038B" w:rsidRPr="0008713F">
        <w:rPr>
          <w:b w:val="0"/>
          <w:bCs w:val="0"/>
          <w:sz w:val="30"/>
          <w:szCs w:val="30"/>
        </w:rPr>
        <w:t>предложений участников</w:t>
      </w:r>
      <w:r w:rsidRPr="0008713F">
        <w:rPr>
          <w:b w:val="0"/>
          <w:bCs w:val="0"/>
          <w:sz w:val="30"/>
          <w:szCs w:val="30"/>
          <w:lang w:val="be-BY"/>
        </w:rPr>
        <w:t xml:space="preserve"> проводится с учетом возможности</w:t>
      </w:r>
      <w:r>
        <w:rPr>
          <w:b w:val="0"/>
          <w:bCs w:val="0"/>
          <w:sz w:val="30"/>
          <w:szCs w:val="30"/>
          <w:lang w:val="be-BY"/>
        </w:rPr>
        <w:t xml:space="preserve"> признания побе</w:t>
      </w:r>
      <w:r w:rsidR="006A647E">
        <w:rPr>
          <w:b w:val="0"/>
          <w:bCs w:val="0"/>
          <w:sz w:val="30"/>
          <w:szCs w:val="30"/>
          <w:lang w:val="be-BY"/>
        </w:rPr>
        <w:t>д</w:t>
      </w:r>
      <w:r w:rsidR="002F1C2F">
        <w:rPr>
          <w:b w:val="0"/>
          <w:bCs w:val="0"/>
          <w:sz w:val="30"/>
          <w:szCs w:val="30"/>
          <w:lang w:val="be-BY"/>
        </w:rPr>
        <w:t xml:space="preserve">ителем единственного участника </w:t>
      </w:r>
      <w:r w:rsidR="006A647E">
        <w:rPr>
          <w:b w:val="0"/>
          <w:bCs w:val="0"/>
          <w:sz w:val="30"/>
          <w:szCs w:val="30"/>
          <w:lang w:val="be-BY"/>
        </w:rPr>
        <w:t>и заключения с ним договора на закупку, если его предложение соответствет требованиям</w:t>
      </w:r>
      <w:r w:rsidR="002F1C2F">
        <w:rPr>
          <w:b w:val="0"/>
          <w:bCs w:val="0"/>
          <w:sz w:val="30"/>
          <w:szCs w:val="30"/>
          <w:lang w:val="be-BY"/>
        </w:rPr>
        <w:t xml:space="preserve"> приглашения на закупку</w:t>
      </w:r>
      <w:r w:rsidR="006A647E">
        <w:rPr>
          <w:b w:val="0"/>
          <w:bCs w:val="0"/>
          <w:sz w:val="30"/>
          <w:szCs w:val="30"/>
          <w:lang w:val="be-BY"/>
        </w:rPr>
        <w:t>.</w:t>
      </w:r>
      <w:r w:rsidR="007B038B" w:rsidRPr="007B038B">
        <w:rPr>
          <w:b w:val="0"/>
          <w:bCs w:val="0"/>
          <w:sz w:val="30"/>
          <w:szCs w:val="30"/>
          <w:lang w:val="be-BY"/>
        </w:rPr>
        <w:t xml:space="preserve"> </w:t>
      </w:r>
    </w:p>
    <w:p w:rsidR="007D59F0" w:rsidRPr="00E352E3" w:rsidRDefault="007B038B" w:rsidP="00E9429C">
      <w:pPr>
        <w:tabs>
          <w:tab w:val="left" w:pos="709"/>
        </w:tabs>
        <w:ind w:firstLine="709"/>
        <w:jc w:val="both"/>
        <w:rPr>
          <w:bCs w:val="0"/>
          <w:sz w:val="30"/>
          <w:szCs w:val="30"/>
        </w:rPr>
      </w:pPr>
      <w:r w:rsidRPr="007B038B">
        <w:rPr>
          <w:b w:val="0"/>
          <w:bCs w:val="0"/>
          <w:sz w:val="30"/>
          <w:szCs w:val="30"/>
          <w:lang w:val="be-BY"/>
        </w:rPr>
        <w:t xml:space="preserve">Критерием оценки, в соответствии с которым определяется победитель, является наименьшая цена предложения – 100% при полном соответствии требованиям </w:t>
      </w:r>
      <w:r w:rsidR="004470D6">
        <w:rPr>
          <w:b w:val="0"/>
          <w:bCs w:val="0"/>
          <w:sz w:val="30"/>
          <w:szCs w:val="30"/>
          <w:lang w:val="be-BY"/>
        </w:rPr>
        <w:t>приглашения на закупку</w:t>
      </w:r>
      <w:r w:rsidRPr="007B038B">
        <w:rPr>
          <w:b w:val="0"/>
          <w:bCs w:val="0"/>
          <w:sz w:val="30"/>
          <w:szCs w:val="30"/>
          <w:lang w:val="be-BY"/>
        </w:rPr>
        <w:t>.</w:t>
      </w:r>
    </w:p>
    <w:p w:rsidR="002F1C2F" w:rsidRPr="002F1C2F" w:rsidRDefault="002F1C2F" w:rsidP="002F1C2F">
      <w:pPr>
        <w:tabs>
          <w:tab w:val="left" w:pos="709"/>
        </w:tabs>
        <w:ind w:firstLine="851"/>
        <w:jc w:val="both"/>
        <w:rPr>
          <w:b w:val="0"/>
          <w:bCs w:val="0"/>
          <w:sz w:val="30"/>
          <w:szCs w:val="30"/>
        </w:rPr>
      </w:pPr>
      <w:r w:rsidRPr="002F1C2F">
        <w:rPr>
          <w:b w:val="0"/>
          <w:bCs w:val="0"/>
          <w:sz w:val="30"/>
          <w:szCs w:val="30"/>
        </w:rPr>
        <w:t xml:space="preserve">техническая часть: ведущий инженер по техническому надзору за </w:t>
      </w:r>
      <w:r w:rsidRPr="002F1C2F">
        <w:rPr>
          <w:b w:val="0"/>
          <w:bCs w:val="0"/>
          <w:sz w:val="30"/>
          <w:szCs w:val="30"/>
        </w:rPr>
        <w:lastRenderedPageBreak/>
        <w:t xml:space="preserve">строительством - </w:t>
      </w:r>
      <w:proofErr w:type="spellStart"/>
      <w:r w:rsidRPr="002F1C2F">
        <w:rPr>
          <w:b w:val="0"/>
          <w:bCs w:val="0"/>
          <w:sz w:val="30"/>
          <w:szCs w:val="30"/>
        </w:rPr>
        <w:t>Шаврук</w:t>
      </w:r>
      <w:proofErr w:type="spellEnd"/>
      <w:r w:rsidRPr="002F1C2F">
        <w:rPr>
          <w:b w:val="0"/>
          <w:bCs w:val="0"/>
          <w:sz w:val="30"/>
          <w:szCs w:val="30"/>
        </w:rPr>
        <w:t xml:space="preserve"> О.В., тел. 8(017)3594641;</w:t>
      </w:r>
    </w:p>
    <w:p w:rsidR="002F1C2F" w:rsidRPr="002F1C2F" w:rsidRDefault="0008713F" w:rsidP="002F1C2F">
      <w:pPr>
        <w:tabs>
          <w:tab w:val="left" w:pos="709"/>
        </w:tabs>
        <w:ind w:firstLine="851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-выдача </w:t>
      </w:r>
      <w:r w:rsidR="002F1C2F" w:rsidRPr="002F1C2F">
        <w:rPr>
          <w:b w:val="0"/>
          <w:bCs w:val="0"/>
          <w:sz w:val="30"/>
          <w:szCs w:val="30"/>
        </w:rPr>
        <w:t>документов</w:t>
      </w:r>
      <w:r>
        <w:rPr>
          <w:b w:val="0"/>
          <w:bCs w:val="0"/>
          <w:sz w:val="30"/>
          <w:szCs w:val="30"/>
        </w:rPr>
        <w:t>:</w:t>
      </w:r>
      <w:r w:rsidR="002F1C2F" w:rsidRPr="002F1C2F"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 xml:space="preserve">инженер </w:t>
      </w:r>
      <w:proofErr w:type="spellStart"/>
      <w:r>
        <w:rPr>
          <w:b w:val="0"/>
          <w:bCs w:val="0"/>
          <w:sz w:val="30"/>
          <w:szCs w:val="30"/>
        </w:rPr>
        <w:t>ЛССиАУ</w:t>
      </w:r>
      <w:proofErr w:type="spellEnd"/>
      <w:r>
        <w:rPr>
          <w:b w:val="0"/>
          <w:bCs w:val="0"/>
          <w:sz w:val="30"/>
          <w:szCs w:val="30"/>
        </w:rPr>
        <w:t xml:space="preserve"> Метельская Н.М.</w:t>
      </w:r>
      <w:r w:rsidRPr="0008713F">
        <w:rPr>
          <w:b w:val="0"/>
          <w:bCs w:val="0"/>
          <w:sz w:val="30"/>
          <w:szCs w:val="30"/>
        </w:rPr>
        <w:t xml:space="preserve"> </w:t>
      </w:r>
      <w:r w:rsidR="00C9284F">
        <w:rPr>
          <w:b w:val="0"/>
          <w:bCs w:val="0"/>
          <w:sz w:val="30"/>
          <w:szCs w:val="30"/>
        </w:rPr>
        <w:t>- тел.</w:t>
      </w:r>
      <w:r w:rsidR="002F1C2F" w:rsidRPr="002F1C2F">
        <w:rPr>
          <w:b w:val="0"/>
          <w:bCs w:val="0"/>
          <w:sz w:val="30"/>
          <w:szCs w:val="30"/>
        </w:rPr>
        <w:t xml:space="preserve"> 8(017)256 92 61</w:t>
      </w:r>
      <w:r w:rsidR="00C9284F">
        <w:rPr>
          <w:b w:val="0"/>
          <w:bCs w:val="0"/>
          <w:sz w:val="30"/>
          <w:szCs w:val="30"/>
        </w:rPr>
        <w:t>.</w:t>
      </w:r>
    </w:p>
    <w:p w:rsidR="00846744" w:rsidRDefault="00846744" w:rsidP="00A7283A">
      <w:pPr>
        <w:tabs>
          <w:tab w:val="left" w:pos="709"/>
        </w:tabs>
        <w:ind w:firstLine="851"/>
        <w:jc w:val="both"/>
        <w:rPr>
          <w:b w:val="0"/>
          <w:bCs w:val="0"/>
          <w:sz w:val="30"/>
          <w:szCs w:val="30"/>
        </w:rPr>
      </w:pPr>
    </w:p>
    <w:p w:rsidR="002F1C2F" w:rsidRPr="002F1C2F" w:rsidRDefault="002F1C2F" w:rsidP="00A7283A">
      <w:pPr>
        <w:tabs>
          <w:tab w:val="left" w:pos="709"/>
        </w:tabs>
        <w:ind w:firstLine="851"/>
        <w:jc w:val="both"/>
        <w:rPr>
          <w:b w:val="0"/>
          <w:bCs w:val="0"/>
          <w:sz w:val="30"/>
          <w:szCs w:val="30"/>
        </w:rPr>
      </w:pPr>
    </w:p>
    <w:p w:rsidR="000004CF" w:rsidRDefault="000004CF" w:rsidP="00A7283A">
      <w:pPr>
        <w:tabs>
          <w:tab w:val="left" w:pos="709"/>
          <w:tab w:val="left" w:pos="6804"/>
        </w:tabs>
        <w:jc w:val="both"/>
        <w:rPr>
          <w:b w:val="0"/>
          <w:bCs w:val="0"/>
          <w:sz w:val="30"/>
          <w:szCs w:val="30"/>
          <w:lang w:val="be-BY"/>
        </w:rPr>
      </w:pPr>
    </w:p>
    <w:sectPr w:rsidR="000004CF" w:rsidSect="00BC600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850" w:bottom="567" w:left="1134" w:header="284" w:footer="4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1F" w:rsidRDefault="00550B1F">
      <w:r>
        <w:separator/>
      </w:r>
    </w:p>
  </w:endnote>
  <w:endnote w:type="continuationSeparator" w:id="0">
    <w:p w:rsidR="00550B1F" w:rsidRDefault="0055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1F" w:rsidRDefault="00550B1F">
    <w:pPr>
      <w:pStyle w:val="a8"/>
      <w:tabs>
        <w:tab w:val="left" w:pos="4223"/>
      </w:tabs>
      <w:rPr>
        <w:sz w:val="2"/>
        <w:szCs w:val="30"/>
      </w:rPr>
    </w:pPr>
  </w:p>
  <w:p w:rsidR="00550B1F" w:rsidRDefault="00550B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1F" w:rsidRDefault="00550B1F">
    <w:pPr>
      <w:pStyle w:val="a8"/>
      <w:tabs>
        <w:tab w:val="left" w:pos="4223"/>
      </w:tabs>
      <w:rPr>
        <w:sz w:val="2"/>
        <w:szCs w:val="30"/>
      </w:rPr>
    </w:pPr>
  </w:p>
  <w:p w:rsidR="00550B1F" w:rsidRDefault="00550B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1F" w:rsidRDefault="00550B1F">
      <w:r>
        <w:separator/>
      </w:r>
    </w:p>
  </w:footnote>
  <w:footnote w:type="continuationSeparator" w:id="0">
    <w:p w:rsidR="00550B1F" w:rsidRDefault="0055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1F" w:rsidRDefault="00550B1F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C6003">
      <w:rPr>
        <w:rStyle w:val="a3"/>
        <w:noProof/>
      </w:rPr>
      <w:t>3</w:t>
    </w:r>
    <w:r>
      <w:fldChar w:fldCharType="end"/>
    </w:r>
  </w:p>
  <w:p w:rsidR="00550B1F" w:rsidRDefault="00550B1F">
    <w:pPr>
      <w:pStyle w:val="a9"/>
    </w:pPr>
  </w:p>
  <w:p w:rsidR="00550B1F" w:rsidRDefault="00550B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1F" w:rsidRDefault="00550B1F" w:rsidP="0029703B">
    <w:pPr>
      <w:pStyle w:val="a9"/>
      <w:jc w:val="right"/>
    </w:pPr>
  </w:p>
  <w:p w:rsidR="00550B1F" w:rsidRDefault="00550B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1F" w:rsidRDefault="00550B1F">
    <w:pPr>
      <w:pStyle w:val="a9"/>
      <w:tabs>
        <w:tab w:val="clear" w:pos="4844"/>
        <w:tab w:val="center" w:pos="4820"/>
      </w:tabs>
      <w:jc w:val="center"/>
      <w:rPr>
        <w:lang w:val="be-B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4C94212"/>
    <w:multiLevelType w:val="hybridMultilevel"/>
    <w:tmpl w:val="CA84B204"/>
    <w:lvl w:ilvl="0" w:tplc="724C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D2C2D"/>
    <w:multiLevelType w:val="multilevel"/>
    <w:tmpl w:val="4256279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204B59"/>
    <w:multiLevelType w:val="hybridMultilevel"/>
    <w:tmpl w:val="E86E456A"/>
    <w:lvl w:ilvl="0" w:tplc="6A04999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  <w:lang w:val="be-BY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C186FFF"/>
    <w:multiLevelType w:val="hybridMultilevel"/>
    <w:tmpl w:val="CA84B204"/>
    <w:lvl w:ilvl="0" w:tplc="724C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B9"/>
    <w:rsid w:val="000004CF"/>
    <w:rsid w:val="00001CD8"/>
    <w:rsid w:val="000038EB"/>
    <w:rsid w:val="00021FF7"/>
    <w:rsid w:val="0002321E"/>
    <w:rsid w:val="00034094"/>
    <w:rsid w:val="00040346"/>
    <w:rsid w:val="000463E3"/>
    <w:rsid w:val="0005789F"/>
    <w:rsid w:val="0006643B"/>
    <w:rsid w:val="0008713F"/>
    <w:rsid w:val="00087D22"/>
    <w:rsid w:val="00090A79"/>
    <w:rsid w:val="00092E15"/>
    <w:rsid w:val="000A0B4C"/>
    <w:rsid w:val="000A75CA"/>
    <w:rsid w:val="000C38F1"/>
    <w:rsid w:val="000D1F00"/>
    <w:rsid w:val="000D6F8B"/>
    <w:rsid w:val="000E62C2"/>
    <w:rsid w:val="000E6530"/>
    <w:rsid w:val="000F5933"/>
    <w:rsid w:val="00101E8F"/>
    <w:rsid w:val="00102725"/>
    <w:rsid w:val="001272F3"/>
    <w:rsid w:val="001323F5"/>
    <w:rsid w:val="001357E0"/>
    <w:rsid w:val="00143AA4"/>
    <w:rsid w:val="00144BFF"/>
    <w:rsid w:val="00146F8C"/>
    <w:rsid w:val="00150B8A"/>
    <w:rsid w:val="001535B9"/>
    <w:rsid w:val="001713C5"/>
    <w:rsid w:val="00174CD3"/>
    <w:rsid w:val="001768A6"/>
    <w:rsid w:val="0018299F"/>
    <w:rsid w:val="00182FE8"/>
    <w:rsid w:val="001939E6"/>
    <w:rsid w:val="001967AC"/>
    <w:rsid w:val="001A33C8"/>
    <w:rsid w:val="001C1D35"/>
    <w:rsid w:val="001C3E9C"/>
    <w:rsid w:val="001C4CE2"/>
    <w:rsid w:val="001C4FE3"/>
    <w:rsid w:val="001D316D"/>
    <w:rsid w:val="001D378E"/>
    <w:rsid w:val="001D4B22"/>
    <w:rsid w:val="001E664F"/>
    <w:rsid w:val="001F5D16"/>
    <w:rsid w:val="001F796A"/>
    <w:rsid w:val="002248FF"/>
    <w:rsid w:val="00261C9C"/>
    <w:rsid w:val="00264F0C"/>
    <w:rsid w:val="00272233"/>
    <w:rsid w:val="0028226F"/>
    <w:rsid w:val="00291289"/>
    <w:rsid w:val="00296578"/>
    <w:rsid w:val="00296784"/>
    <w:rsid w:val="0029703B"/>
    <w:rsid w:val="002A3B43"/>
    <w:rsid w:val="002B2375"/>
    <w:rsid w:val="002B70AE"/>
    <w:rsid w:val="002B7E8A"/>
    <w:rsid w:val="002C307D"/>
    <w:rsid w:val="002E30A9"/>
    <w:rsid w:val="002F1C2F"/>
    <w:rsid w:val="00311B8D"/>
    <w:rsid w:val="00312F5E"/>
    <w:rsid w:val="003130A0"/>
    <w:rsid w:val="00315763"/>
    <w:rsid w:val="003210B1"/>
    <w:rsid w:val="00321584"/>
    <w:rsid w:val="003352A1"/>
    <w:rsid w:val="003624BF"/>
    <w:rsid w:val="00362CAD"/>
    <w:rsid w:val="003753F6"/>
    <w:rsid w:val="00392428"/>
    <w:rsid w:val="0039721E"/>
    <w:rsid w:val="003A3CD2"/>
    <w:rsid w:val="003A5B34"/>
    <w:rsid w:val="003B248E"/>
    <w:rsid w:val="003B5315"/>
    <w:rsid w:val="003D1800"/>
    <w:rsid w:val="003D30F0"/>
    <w:rsid w:val="003D424F"/>
    <w:rsid w:val="003D4860"/>
    <w:rsid w:val="003D7C4B"/>
    <w:rsid w:val="003E03D5"/>
    <w:rsid w:val="003E55F5"/>
    <w:rsid w:val="003F078A"/>
    <w:rsid w:val="003F1FC6"/>
    <w:rsid w:val="003F5462"/>
    <w:rsid w:val="003F6183"/>
    <w:rsid w:val="00400080"/>
    <w:rsid w:val="00400416"/>
    <w:rsid w:val="00400C78"/>
    <w:rsid w:val="004139BF"/>
    <w:rsid w:val="004213E1"/>
    <w:rsid w:val="00423822"/>
    <w:rsid w:val="0043146C"/>
    <w:rsid w:val="00436448"/>
    <w:rsid w:val="004470D6"/>
    <w:rsid w:val="0045635B"/>
    <w:rsid w:val="00461DDE"/>
    <w:rsid w:val="00462387"/>
    <w:rsid w:val="00470A28"/>
    <w:rsid w:val="00470FB7"/>
    <w:rsid w:val="00472C27"/>
    <w:rsid w:val="00473156"/>
    <w:rsid w:val="004779D1"/>
    <w:rsid w:val="00484E32"/>
    <w:rsid w:val="004926B8"/>
    <w:rsid w:val="004A5C85"/>
    <w:rsid w:val="004A6BAB"/>
    <w:rsid w:val="004B3405"/>
    <w:rsid w:val="004C1EA2"/>
    <w:rsid w:val="005021DD"/>
    <w:rsid w:val="00506A33"/>
    <w:rsid w:val="00521853"/>
    <w:rsid w:val="00522A60"/>
    <w:rsid w:val="005313CC"/>
    <w:rsid w:val="005330FE"/>
    <w:rsid w:val="0054481A"/>
    <w:rsid w:val="00547D33"/>
    <w:rsid w:val="00550B1F"/>
    <w:rsid w:val="005619D8"/>
    <w:rsid w:val="00562742"/>
    <w:rsid w:val="005A7037"/>
    <w:rsid w:val="005B52AA"/>
    <w:rsid w:val="005C03EA"/>
    <w:rsid w:val="005C3B11"/>
    <w:rsid w:val="005C427A"/>
    <w:rsid w:val="005C6706"/>
    <w:rsid w:val="005D4442"/>
    <w:rsid w:val="005F2317"/>
    <w:rsid w:val="0061262A"/>
    <w:rsid w:val="00617395"/>
    <w:rsid w:val="00617CD3"/>
    <w:rsid w:val="00623AE9"/>
    <w:rsid w:val="00626150"/>
    <w:rsid w:val="00630694"/>
    <w:rsid w:val="00637E80"/>
    <w:rsid w:val="006464A6"/>
    <w:rsid w:val="00661758"/>
    <w:rsid w:val="00662236"/>
    <w:rsid w:val="00663113"/>
    <w:rsid w:val="006A49C7"/>
    <w:rsid w:val="006A647E"/>
    <w:rsid w:val="006B27AF"/>
    <w:rsid w:val="006B4F8F"/>
    <w:rsid w:val="006B502B"/>
    <w:rsid w:val="006B76F3"/>
    <w:rsid w:val="006D15A3"/>
    <w:rsid w:val="006D3BF7"/>
    <w:rsid w:val="006D5383"/>
    <w:rsid w:val="006E2F9B"/>
    <w:rsid w:val="006E4E10"/>
    <w:rsid w:val="006E5176"/>
    <w:rsid w:val="006E5653"/>
    <w:rsid w:val="006E60D8"/>
    <w:rsid w:val="006F3441"/>
    <w:rsid w:val="006F7AC0"/>
    <w:rsid w:val="00705172"/>
    <w:rsid w:val="00713DAF"/>
    <w:rsid w:val="00754E8A"/>
    <w:rsid w:val="0077284B"/>
    <w:rsid w:val="007829EF"/>
    <w:rsid w:val="00790EFB"/>
    <w:rsid w:val="00792055"/>
    <w:rsid w:val="007A63CF"/>
    <w:rsid w:val="007B038B"/>
    <w:rsid w:val="007B6290"/>
    <w:rsid w:val="007D1299"/>
    <w:rsid w:val="007D33D9"/>
    <w:rsid w:val="007D59F0"/>
    <w:rsid w:val="007D757B"/>
    <w:rsid w:val="007D7B54"/>
    <w:rsid w:val="007E1CE8"/>
    <w:rsid w:val="007F0559"/>
    <w:rsid w:val="00805A9A"/>
    <w:rsid w:val="0081014D"/>
    <w:rsid w:val="0083204A"/>
    <w:rsid w:val="00840C98"/>
    <w:rsid w:val="00846744"/>
    <w:rsid w:val="008473E4"/>
    <w:rsid w:val="00852B99"/>
    <w:rsid w:val="00877017"/>
    <w:rsid w:val="008817B9"/>
    <w:rsid w:val="00885B50"/>
    <w:rsid w:val="00886C56"/>
    <w:rsid w:val="00893E24"/>
    <w:rsid w:val="008A47FA"/>
    <w:rsid w:val="008C23F9"/>
    <w:rsid w:val="008C4C5E"/>
    <w:rsid w:val="008C4D15"/>
    <w:rsid w:val="008C7A60"/>
    <w:rsid w:val="008D3368"/>
    <w:rsid w:val="008D756F"/>
    <w:rsid w:val="008E4DA7"/>
    <w:rsid w:val="008F1D7A"/>
    <w:rsid w:val="00905992"/>
    <w:rsid w:val="009077D0"/>
    <w:rsid w:val="00914A44"/>
    <w:rsid w:val="00916821"/>
    <w:rsid w:val="00917363"/>
    <w:rsid w:val="00924B86"/>
    <w:rsid w:val="00925A86"/>
    <w:rsid w:val="00925F9C"/>
    <w:rsid w:val="009264C4"/>
    <w:rsid w:val="009269B3"/>
    <w:rsid w:val="009317F6"/>
    <w:rsid w:val="00933DB2"/>
    <w:rsid w:val="009360FE"/>
    <w:rsid w:val="009437A7"/>
    <w:rsid w:val="0094571E"/>
    <w:rsid w:val="00953C3D"/>
    <w:rsid w:val="00957220"/>
    <w:rsid w:val="00971EA6"/>
    <w:rsid w:val="00971F0E"/>
    <w:rsid w:val="009724C9"/>
    <w:rsid w:val="009770A8"/>
    <w:rsid w:val="0098679A"/>
    <w:rsid w:val="00990B52"/>
    <w:rsid w:val="00990C53"/>
    <w:rsid w:val="009942CF"/>
    <w:rsid w:val="009A0864"/>
    <w:rsid w:val="009A2E90"/>
    <w:rsid w:val="009A7DA2"/>
    <w:rsid w:val="009B3DBD"/>
    <w:rsid w:val="009B4D30"/>
    <w:rsid w:val="009C0109"/>
    <w:rsid w:val="009C597A"/>
    <w:rsid w:val="009E6C9B"/>
    <w:rsid w:val="009F25E8"/>
    <w:rsid w:val="00A00302"/>
    <w:rsid w:val="00A0711A"/>
    <w:rsid w:val="00A1123B"/>
    <w:rsid w:val="00A14BCA"/>
    <w:rsid w:val="00A20370"/>
    <w:rsid w:val="00A20EF3"/>
    <w:rsid w:val="00A25957"/>
    <w:rsid w:val="00A25E52"/>
    <w:rsid w:val="00A42A98"/>
    <w:rsid w:val="00A50D35"/>
    <w:rsid w:val="00A52D22"/>
    <w:rsid w:val="00A53320"/>
    <w:rsid w:val="00A56A76"/>
    <w:rsid w:val="00A60763"/>
    <w:rsid w:val="00A71BB4"/>
    <w:rsid w:val="00A7283A"/>
    <w:rsid w:val="00A804FB"/>
    <w:rsid w:val="00A821AE"/>
    <w:rsid w:val="00A97389"/>
    <w:rsid w:val="00AB71CF"/>
    <w:rsid w:val="00AD04AF"/>
    <w:rsid w:val="00AD40BA"/>
    <w:rsid w:val="00AE37FF"/>
    <w:rsid w:val="00AF1989"/>
    <w:rsid w:val="00AF2EC4"/>
    <w:rsid w:val="00B036D0"/>
    <w:rsid w:val="00B31F31"/>
    <w:rsid w:val="00B36C54"/>
    <w:rsid w:val="00B41DDC"/>
    <w:rsid w:val="00B46921"/>
    <w:rsid w:val="00B479A6"/>
    <w:rsid w:val="00B54654"/>
    <w:rsid w:val="00B549CE"/>
    <w:rsid w:val="00B76133"/>
    <w:rsid w:val="00B80013"/>
    <w:rsid w:val="00B8577E"/>
    <w:rsid w:val="00B97775"/>
    <w:rsid w:val="00BA1BE6"/>
    <w:rsid w:val="00BA3CA7"/>
    <w:rsid w:val="00BB1754"/>
    <w:rsid w:val="00BB1A8B"/>
    <w:rsid w:val="00BB7CB7"/>
    <w:rsid w:val="00BC29D4"/>
    <w:rsid w:val="00BC4605"/>
    <w:rsid w:val="00BC6003"/>
    <w:rsid w:val="00BD0E8F"/>
    <w:rsid w:val="00BD702A"/>
    <w:rsid w:val="00BE4922"/>
    <w:rsid w:val="00BF2370"/>
    <w:rsid w:val="00BF50AB"/>
    <w:rsid w:val="00C004AF"/>
    <w:rsid w:val="00C02A74"/>
    <w:rsid w:val="00C04501"/>
    <w:rsid w:val="00C07ED4"/>
    <w:rsid w:val="00C13195"/>
    <w:rsid w:val="00C43C2A"/>
    <w:rsid w:val="00C63669"/>
    <w:rsid w:val="00C71E2F"/>
    <w:rsid w:val="00C9284F"/>
    <w:rsid w:val="00C97CDA"/>
    <w:rsid w:val="00CC1E51"/>
    <w:rsid w:val="00CC6864"/>
    <w:rsid w:val="00CD3629"/>
    <w:rsid w:val="00CE1CE3"/>
    <w:rsid w:val="00CE5484"/>
    <w:rsid w:val="00CE66B2"/>
    <w:rsid w:val="00CF38C2"/>
    <w:rsid w:val="00CF61E3"/>
    <w:rsid w:val="00D11BB2"/>
    <w:rsid w:val="00D266E4"/>
    <w:rsid w:val="00D349AF"/>
    <w:rsid w:val="00D35B00"/>
    <w:rsid w:val="00D53514"/>
    <w:rsid w:val="00D56A8A"/>
    <w:rsid w:val="00D72267"/>
    <w:rsid w:val="00D732B2"/>
    <w:rsid w:val="00D75B8F"/>
    <w:rsid w:val="00D75ED6"/>
    <w:rsid w:val="00D830FA"/>
    <w:rsid w:val="00DA1D66"/>
    <w:rsid w:val="00DB7775"/>
    <w:rsid w:val="00DC1EC5"/>
    <w:rsid w:val="00DD672C"/>
    <w:rsid w:val="00DE1938"/>
    <w:rsid w:val="00DF0978"/>
    <w:rsid w:val="00DF36A6"/>
    <w:rsid w:val="00E02678"/>
    <w:rsid w:val="00E137A4"/>
    <w:rsid w:val="00E22228"/>
    <w:rsid w:val="00E23155"/>
    <w:rsid w:val="00E25DC2"/>
    <w:rsid w:val="00E25F8D"/>
    <w:rsid w:val="00E352E3"/>
    <w:rsid w:val="00E43231"/>
    <w:rsid w:val="00E47D3B"/>
    <w:rsid w:val="00E65BB3"/>
    <w:rsid w:val="00E7090A"/>
    <w:rsid w:val="00E7371F"/>
    <w:rsid w:val="00E74E69"/>
    <w:rsid w:val="00E76DDF"/>
    <w:rsid w:val="00E775A2"/>
    <w:rsid w:val="00E849E6"/>
    <w:rsid w:val="00E8586E"/>
    <w:rsid w:val="00E907E0"/>
    <w:rsid w:val="00E92B2C"/>
    <w:rsid w:val="00E9429C"/>
    <w:rsid w:val="00EA3521"/>
    <w:rsid w:val="00EA36ED"/>
    <w:rsid w:val="00EA3A70"/>
    <w:rsid w:val="00EA6A1B"/>
    <w:rsid w:val="00EB09C2"/>
    <w:rsid w:val="00ED7D7D"/>
    <w:rsid w:val="00EE1410"/>
    <w:rsid w:val="00EE5A2E"/>
    <w:rsid w:val="00F044A3"/>
    <w:rsid w:val="00F242CB"/>
    <w:rsid w:val="00F27BCD"/>
    <w:rsid w:val="00F27BE1"/>
    <w:rsid w:val="00F5490C"/>
    <w:rsid w:val="00F56B36"/>
    <w:rsid w:val="00F71ED7"/>
    <w:rsid w:val="00F73C38"/>
    <w:rsid w:val="00F971BD"/>
    <w:rsid w:val="00F9738B"/>
    <w:rsid w:val="00FA297F"/>
    <w:rsid w:val="00FA5939"/>
    <w:rsid w:val="00FD39B1"/>
    <w:rsid w:val="00FD48E6"/>
    <w:rsid w:val="00FF1AC7"/>
    <w:rsid w:val="143F3BAD"/>
    <w:rsid w:val="14964B09"/>
    <w:rsid w:val="14B37060"/>
    <w:rsid w:val="16094187"/>
    <w:rsid w:val="17EB625E"/>
    <w:rsid w:val="26E228CF"/>
    <w:rsid w:val="35706AAD"/>
    <w:rsid w:val="3980016E"/>
    <w:rsid w:val="438B3B7D"/>
    <w:rsid w:val="4EAB2E03"/>
    <w:rsid w:val="576E3CE9"/>
    <w:rsid w:val="5A072153"/>
    <w:rsid w:val="5D921BCD"/>
    <w:rsid w:val="639B406F"/>
    <w:rsid w:val="658C514D"/>
    <w:rsid w:val="65E45647"/>
    <w:rsid w:val="6C2474FB"/>
    <w:rsid w:val="71163D53"/>
    <w:rsid w:val="74FC0E73"/>
    <w:rsid w:val="787A5E98"/>
    <w:rsid w:val="7E9E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208641B"/>
  <w15:docId w15:val="{2F7A4213-361C-43B2-A809-0C074B9D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A7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uiPriority w:val="99"/>
    <w:qFormat/>
    <w:rsid w:val="004A6BAB"/>
    <w:pPr>
      <w:keepNext/>
      <w:widowControl/>
      <w:numPr>
        <w:numId w:val="3"/>
      </w:numPr>
      <w:suppressAutoHyphens/>
      <w:autoSpaceDE/>
      <w:autoSpaceDN/>
      <w:adjustRightInd/>
      <w:spacing w:before="240" w:after="60"/>
      <w:outlineLvl w:val="0"/>
    </w:pPr>
    <w:rPr>
      <w:rFonts w:ascii="Arial" w:eastAsia="Times New Roman" w:hAnsi="Arial"/>
      <w:bCs w:val="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0978"/>
  </w:style>
  <w:style w:type="character" w:styleId="a4">
    <w:name w:val="Hyperlink"/>
    <w:rsid w:val="00DF0978"/>
    <w:rPr>
      <w:color w:val="0000FF"/>
      <w:u w:val="single"/>
    </w:rPr>
  </w:style>
  <w:style w:type="character" w:customStyle="1" w:styleId="a5">
    <w:name w:val="Текст выноски Знак"/>
    <w:link w:val="a6"/>
    <w:rsid w:val="00DF0978"/>
    <w:rPr>
      <w:rFonts w:ascii="Segoe UI" w:hAnsi="Segoe UI" w:cs="Segoe UI"/>
      <w:b/>
      <w:bCs/>
      <w:sz w:val="18"/>
      <w:szCs w:val="18"/>
    </w:rPr>
  </w:style>
  <w:style w:type="character" w:customStyle="1" w:styleId="a7">
    <w:name w:val="Нижний колонтитул Знак"/>
    <w:link w:val="a8"/>
    <w:semiHidden/>
    <w:qFormat/>
    <w:locked/>
    <w:rsid w:val="00DF0978"/>
    <w:rPr>
      <w:b/>
      <w:bCs/>
      <w:lang w:val="ru-RU" w:eastAsia="ru-RU" w:bidi="ar-SA"/>
    </w:rPr>
  </w:style>
  <w:style w:type="paragraph" w:styleId="a9">
    <w:name w:val="header"/>
    <w:basedOn w:val="a"/>
    <w:rsid w:val="00DF0978"/>
    <w:pPr>
      <w:tabs>
        <w:tab w:val="center" w:pos="4844"/>
        <w:tab w:val="right" w:pos="9689"/>
      </w:tabs>
    </w:pPr>
  </w:style>
  <w:style w:type="paragraph" w:styleId="a6">
    <w:name w:val="Balloon Text"/>
    <w:basedOn w:val="a"/>
    <w:link w:val="a5"/>
    <w:rsid w:val="00DF097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rsid w:val="00DF097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DF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C7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val="en-US" w:eastAsia="en-US"/>
    </w:rPr>
  </w:style>
  <w:style w:type="character" w:styleId="ac">
    <w:name w:val="Emphasis"/>
    <w:qFormat/>
    <w:rsid w:val="00E7371F"/>
    <w:rPr>
      <w:i/>
      <w:iCs/>
    </w:rPr>
  </w:style>
  <w:style w:type="paragraph" w:styleId="ad">
    <w:name w:val="Body Text Indent"/>
    <w:basedOn w:val="a"/>
    <w:link w:val="ae"/>
    <w:unhideWhenUsed/>
    <w:rsid w:val="00A56A76"/>
    <w:pPr>
      <w:widowControl/>
      <w:autoSpaceDE/>
      <w:autoSpaceDN/>
      <w:adjustRightInd/>
      <w:spacing w:after="120"/>
      <w:ind w:left="283"/>
    </w:pPr>
    <w:rPr>
      <w:rFonts w:eastAsia="Times New Roman"/>
      <w:b w:val="0"/>
      <w:bCs w:val="0"/>
    </w:rPr>
  </w:style>
  <w:style w:type="character" w:customStyle="1" w:styleId="ae">
    <w:name w:val="Основной текст с отступом Знак"/>
    <w:basedOn w:val="a0"/>
    <w:link w:val="ad"/>
    <w:rsid w:val="00A56A76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9"/>
    <w:rsid w:val="004A6BAB"/>
    <w:rPr>
      <w:rFonts w:ascii="Arial" w:eastAsia="Times New Roman" w:hAnsi="Arial"/>
      <w:b/>
      <w:kern w:val="1"/>
      <w:sz w:val="22"/>
      <w:lang w:eastAsia="ar-SA"/>
    </w:rPr>
  </w:style>
  <w:style w:type="paragraph" w:styleId="2">
    <w:name w:val="Body Text Indent 2"/>
    <w:basedOn w:val="a"/>
    <w:link w:val="20"/>
    <w:semiHidden/>
    <w:unhideWhenUsed/>
    <w:rsid w:val="009A2E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2E90"/>
    <w:rPr>
      <w:b/>
      <w:bCs/>
    </w:rPr>
  </w:style>
  <w:style w:type="paragraph" w:styleId="3">
    <w:name w:val="Body Text Indent 3"/>
    <w:basedOn w:val="a"/>
    <w:link w:val="30"/>
    <w:semiHidden/>
    <w:unhideWhenUsed/>
    <w:rsid w:val="009A2E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A2E90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tselskaya@mgts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BC07-244A-48B9-87F1-1E9176AE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1359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Шабуня</dc:creator>
  <cp:lastModifiedBy>Наталья М. Метельская</cp:lastModifiedBy>
  <cp:revision>10</cp:revision>
  <cp:lastPrinted>2026-03-02T06:19:00Z</cp:lastPrinted>
  <dcterms:created xsi:type="dcterms:W3CDTF">2025-06-20T12:06:00Z</dcterms:created>
  <dcterms:modified xsi:type="dcterms:W3CDTF">2026-03-03T13:12:00Z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