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705" w:rsidRPr="008E7B6C" w:rsidRDefault="00302705" w:rsidP="00255D18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  <w:r w:rsidRPr="008E7B6C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 xml:space="preserve">Конкурсное приглашение </w:t>
      </w:r>
    </w:p>
    <w:p w:rsidR="00302705" w:rsidRPr="008E7B6C" w:rsidRDefault="00D23F0D" w:rsidP="00255D18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  <w:r w:rsidRPr="008E7B6C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 xml:space="preserve">конкурс </w:t>
      </w:r>
      <w:r w:rsidR="00653E55" w:rsidRPr="008E7B6C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СМР/25/ОКС-</w:t>
      </w:r>
      <w:r w:rsidR="005D7AE1" w:rsidRPr="008E7B6C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2</w:t>
      </w:r>
      <w:r w:rsidR="00ED48F2" w:rsidRPr="008E7B6C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6</w:t>
      </w:r>
    </w:p>
    <w:p w:rsidR="00302705" w:rsidRPr="008E7B6C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E7B6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Сведения об организации/заказчике: Республиканское унитарное предприятие электросвязи «Белтелеком» филиал «Минская городская телефонная сеть» РУП «Белтелеком», </w:t>
      </w:r>
      <w:smartTag w:uri="urn:schemas-microsoft-com:office:smarttags" w:element="metricconverter">
        <w:smartTagPr>
          <w:attr w:name="ProductID" w:val="220073 г"/>
        </w:smartTagPr>
        <w:r w:rsidRPr="008E7B6C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220073 г</w:t>
        </w:r>
      </w:smartTag>
      <w:r w:rsidRPr="008E7B6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 Минск, ул.</w:t>
      </w:r>
      <w:r w:rsidR="00CE50DE" w:rsidRPr="008E7B6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8E7B6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Харьковская,</w:t>
      </w:r>
      <w:r w:rsidR="00CE50DE" w:rsidRPr="008E7B6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8E7B6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1.</w:t>
      </w:r>
    </w:p>
    <w:p w:rsidR="00302705" w:rsidRPr="008E7B6C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E7B6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Филиал «Минская городская телефонная сеть» РУП «Белтелеком» (далее - Заказчик) принял решение о </w:t>
      </w:r>
      <w:r w:rsidR="00255D18" w:rsidRPr="008E7B6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закупке строительно-монтажных работ по объекту</w:t>
      </w:r>
      <w:r w:rsidR="00D23F0D" w:rsidRPr="008E7B6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: </w:t>
      </w:r>
      <w:r w:rsidR="00090F1D" w:rsidRPr="008E7B6C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«</w:t>
      </w:r>
      <w:r w:rsidR="00ED48F2" w:rsidRPr="008E7B6C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Модернизация существующих узлов связи в г. Минске, 9 этап</w:t>
      </w:r>
      <w:r w:rsidR="00090F1D" w:rsidRPr="008E7B6C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»</w:t>
      </w:r>
      <w:r w:rsidRPr="008E7B6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(далее – работа) и приглашает правомочных юридических лиц и индивидуальных предпринимателей (далее - Участники) принять участие в конкурсе с применением процедуры переговоров по снижению цены предложений участников (далее - конкурс) и подготовить соответствующим образом оформленное Конкурсное предложение.</w:t>
      </w:r>
    </w:p>
    <w:p w:rsidR="00EC22FE" w:rsidRPr="008E7B6C" w:rsidRDefault="00EC22FE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E7B6C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Код ОКРБ: </w:t>
      </w:r>
      <w:r w:rsidR="005D7AE1" w:rsidRPr="008E7B6C">
        <w:rPr>
          <w:rFonts w:ascii="Times New Roman" w:hAnsi="Times New Roman" w:cs="Times New Roman"/>
          <w:iCs/>
          <w:sz w:val="24"/>
          <w:szCs w:val="24"/>
          <w:lang w:val="ru-RU"/>
        </w:rPr>
        <w:t>42.22.22.200</w:t>
      </w:r>
    </w:p>
    <w:p w:rsidR="00007292" w:rsidRPr="008E7B6C" w:rsidRDefault="00007292" w:rsidP="00255D18">
      <w:pPr>
        <w:pStyle w:val="a4"/>
        <w:spacing w:before="0"/>
        <w:ind w:firstLine="709"/>
        <w:contextualSpacing/>
        <w:rPr>
          <w:sz w:val="24"/>
          <w:szCs w:val="24"/>
        </w:rPr>
      </w:pPr>
      <w:r w:rsidRPr="008E7B6C">
        <w:rPr>
          <w:sz w:val="24"/>
          <w:szCs w:val="24"/>
        </w:rPr>
        <w:t>Источник финансирования закупки: собственные средства филиала «Минская городская телефонная сеть» РУП «Белтелеком».</w:t>
      </w:r>
    </w:p>
    <w:p w:rsidR="00007292" w:rsidRPr="008E7B6C" w:rsidRDefault="00007292" w:rsidP="00255D18">
      <w:pPr>
        <w:pStyle w:val="a4"/>
        <w:spacing w:before="0"/>
        <w:ind w:firstLine="709"/>
        <w:contextualSpacing/>
        <w:rPr>
          <w:sz w:val="24"/>
          <w:szCs w:val="24"/>
        </w:rPr>
      </w:pPr>
      <w:r w:rsidRPr="008E7B6C">
        <w:rPr>
          <w:sz w:val="24"/>
          <w:szCs w:val="24"/>
        </w:rPr>
        <w:t xml:space="preserve">Вид процедуры закупки и обоснование ее выбора: </w:t>
      </w:r>
      <w:r w:rsidRPr="008E7B6C">
        <w:rPr>
          <w:sz w:val="24"/>
          <w:szCs w:val="24"/>
          <w:lang w:eastAsia="ru-RU"/>
        </w:rPr>
        <w:t>конкурс с применением процедуры переговоров по снижению цены предложений участников (далее – конкурс), в связи с ориентировочной стоимостью закупки более 1000 базовых величин, в соответствии с Постановлением Совета Министров Республики Беларусь от 15.03.2012 № 229 «О совершенствовании отношений в области закупок товаров (работ, услуг</w:t>
      </w:r>
      <w:r w:rsidR="005D7AE1" w:rsidRPr="008E7B6C">
        <w:rPr>
          <w:sz w:val="24"/>
          <w:szCs w:val="24"/>
          <w:lang w:eastAsia="ru-RU"/>
        </w:rPr>
        <w:t>) за счет собственных средств»</w:t>
      </w:r>
      <w:r w:rsidRPr="008E7B6C">
        <w:rPr>
          <w:sz w:val="24"/>
          <w:szCs w:val="24"/>
          <w:lang w:eastAsia="ru-RU"/>
        </w:rPr>
        <w:t>, приказом РУП «Белтелеком» от 20.06.2022 №512 «О закупках товаров (работ, услуг) в РУП «Белтелеком», приказом филиала «Минская городская телефонная сеть» РУП</w:t>
      </w:r>
      <w:r w:rsidR="00D23F0D" w:rsidRPr="008E7B6C">
        <w:rPr>
          <w:sz w:val="24"/>
          <w:szCs w:val="24"/>
          <w:lang w:eastAsia="ru-RU"/>
        </w:rPr>
        <w:t xml:space="preserve"> «Белтелеком» от 19.11.2024 № 836</w:t>
      </w:r>
      <w:r w:rsidRPr="008E7B6C">
        <w:rPr>
          <w:sz w:val="24"/>
          <w:szCs w:val="24"/>
          <w:lang w:eastAsia="ru-RU"/>
        </w:rPr>
        <w:t xml:space="preserve"> «О закупках товаров (работ, услуг) в филиале «Минская городская телефонная сеть РУП «Белтелеком»</w:t>
      </w:r>
      <w:r w:rsidRPr="008E7B6C">
        <w:rPr>
          <w:sz w:val="24"/>
          <w:szCs w:val="24"/>
        </w:rPr>
        <w:t>.</w:t>
      </w:r>
    </w:p>
    <w:p w:rsidR="00AB6964" w:rsidRPr="008E7B6C" w:rsidRDefault="00355307" w:rsidP="00AB6964">
      <w:pPr>
        <w:pStyle w:val="a4"/>
        <w:spacing w:before="0"/>
        <w:ind w:firstLine="709"/>
        <w:contextualSpacing/>
        <w:rPr>
          <w:sz w:val="24"/>
          <w:szCs w:val="24"/>
        </w:rPr>
      </w:pPr>
      <w:r w:rsidRPr="008E7B6C">
        <w:rPr>
          <w:sz w:val="24"/>
          <w:szCs w:val="24"/>
        </w:rPr>
        <w:t>Необходимо выполнить:</w:t>
      </w:r>
      <w:r w:rsidR="00AB6964" w:rsidRPr="008E7B6C">
        <w:rPr>
          <w:sz w:val="24"/>
          <w:szCs w:val="24"/>
        </w:rPr>
        <w:t xml:space="preserve"> </w:t>
      </w:r>
    </w:p>
    <w:p w:rsidR="00ED48F2" w:rsidRPr="008E7B6C" w:rsidRDefault="00ED48F2" w:rsidP="00ED48F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ar-SA"/>
        </w:rPr>
      </w:pPr>
      <w:r w:rsidRPr="008E7B6C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ar-SA"/>
        </w:rPr>
        <w:t xml:space="preserve">в здании АТС-224 по ул. </w:t>
      </w:r>
      <w:proofErr w:type="spellStart"/>
      <w:r w:rsidRPr="008E7B6C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ar-SA"/>
        </w:rPr>
        <w:t>Воронянского</w:t>
      </w:r>
      <w:proofErr w:type="spellEnd"/>
      <w:r w:rsidRPr="008E7B6C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ar-SA"/>
        </w:rPr>
        <w:t>, 13/4 работы по переносу существующего оборудования в помещении ЛАЦ ИКМ, демонтажу незадействованного оборудования и кабелей, переключению волоконно-оптических кабелей, оптимизации кросса.</w:t>
      </w:r>
    </w:p>
    <w:p w:rsidR="00ED48F2" w:rsidRPr="008E7B6C" w:rsidRDefault="00ED48F2" w:rsidP="00ED48F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ar-SA"/>
        </w:rPr>
      </w:pPr>
      <w:r w:rsidRPr="008E7B6C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ar-SA"/>
        </w:rPr>
        <w:t xml:space="preserve">В здании АТС-262 по </w:t>
      </w:r>
      <w:proofErr w:type="spellStart"/>
      <w:r w:rsidRPr="008E7B6C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ar-SA"/>
        </w:rPr>
        <w:t>Логойскому</w:t>
      </w:r>
      <w:proofErr w:type="spellEnd"/>
      <w:r w:rsidRPr="008E7B6C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ar-SA"/>
        </w:rPr>
        <w:t xml:space="preserve"> тракту, 1/3 выполнить демонтаж незадействованного оборудования и кабелей, оптимизацию существующих волоконно-оптических кабелей, перенос существующего оборудования в помещении ЛАЦ ИКМ, оптимизацию кросса.</w:t>
      </w:r>
    </w:p>
    <w:p w:rsidR="00ED48F2" w:rsidRPr="008E7B6C" w:rsidRDefault="00ED48F2" w:rsidP="00ED48F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ar-SA"/>
        </w:rPr>
      </w:pPr>
      <w:r w:rsidRPr="008E7B6C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ar-SA"/>
        </w:rPr>
        <w:t>В здании АТС-245 по ул. Менделеева, 13 должны быть выполнены работы по установке оборудования MSAN, оптимизации существующих волоконно-оптических кабелей и медного кросса.</w:t>
      </w:r>
    </w:p>
    <w:p w:rsidR="00090F1D" w:rsidRPr="008E7B6C" w:rsidRDefault="00090F1D" w:rsidP="00ED48F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ar-SA"/>
        </w:rPr>
      </w:pPr>
      <w:r w:rsidRPr="008E7B6C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ar-SA"/>
        </w:rPr>
        <w:t>Все работы должны производиться в соответствии с действующими указаниями и инструкциями, а также с требованиями эксплуатирующих организаций при обязательном присутствии их представителей и строгом соблюдении требований правил техники безопасности.</w:t>
      </w:r>
    </w:p>
    <w:p w:rsidR="00820068" w:rsidRPr="008E7B6C" w:rsidRDefault="00820068" w:rsidP="0082006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ar-SA"/>
        </w:rPr>
      </w:pPr>
      <w:r w:rsidRPr="008E7B6C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ar-SA"/>
        </w:rPr>
        <w:t xml:space="preserve">Ориентировочная цена закупки на дату завершения работ составляет:     </w:t>
      </w:r>
    </w:p>
    <w:p w:rsidR="00ED48F2" w:rsidRPr="008E7B6C" w:rsidRDefault="00ED48F2" w:rsidP="00ED48F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ar-SA"/>
        </w:rPr>
      </w:pPr>
      <w:r w:rsidRPr="008E7B6C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ar-SA"/>
        </w:rPr>
        <w:t xml:space="preserve">4 457 704.99 руб. (Четыре миллиона четыреста пятьдесят семь тысяч семьсот четыре рубля 99 копеек), в </w:t>
      </w:r>
      <w:proofErr w:type="spellStart"/>
      <w:r w:rsidRPr="008E7B6C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ar-SA"/>
        </w:rPr>
        <w:t>т.ч</w:t>
      </w:r>
      <w:proofErr w:type="spellEnd"/>
      <w:r w:rsidRPr="008E7B6C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ar-SA"/>
        </w:rPr>
        <w:t>. НДС 20% 742 950.83 руб. (Семьсот сорок две тысячи девятьсот пятьдесят рублей 83 копейки), в том числе:</w:t>
      </w:r>
    </w:p>
    <w:p w:rsidR="00ED48F2" w:rsidRPr="008E7B6C" w:rsidRDefault="00ED48F2" w:rsidP="00ED48F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ar-SA"/>
        </w:rPr>
      </w:pPr>
      <w:r w:rsidRPr="008E7B6C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ar-SA"/>
        </w:rPr>
        <w:t xml:space="preserve">оборудование Подрядчика (на 01.03.2025г) – 15 430.71 руб. (Пятнадцать тысяч четыреста тридцать рублей 71 копейка), в </w:t>
      </w:r>
      <w:proofErr w:type="spellStart"/>
      <w:r w:rsidRPr="008E7B6C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ar-SA"/>
        </w:rPr>
        <w:t>т.ч</w:t>
      </w:r>
      <w:proofErr w:type="spellEnd"/>
      <w:r w:rsidRPr="008E7B6C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ar-SA"/>
        </w:rPr>
        <w:t>. НДС 20% 2 571.79 руб. (Две тысячи пятьсот семьдесят один рубль 79 копеек);</w:t>
      </w:r>
    </w:p>
    <w:p w:rsidR="00ED48F2" w:rsidRPr="008E7B6C" w:rsidRDefault="00ED48F2" w:rsidP="00ED48F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ar-SA"/>
        </w:rPr>
      </w:pPr>
      <w:r w:rsidRPr="008E7B6C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ar-SA"/>
        </w:rPr>
        <w:t xml:space="preserve">стоимость работ (на 01.03.2025г.) - 4 442 274.28 руб. (Четыре миллиона четыреста сорок две тысячи двести семьдесят четыре рубля 28 копеек), в </w:t>
      </w:r>
      <w:proofErr w:type="spellStart"/>
      <w:r w:rsidRPr="008E7B6C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ar-SA"/>
        </w:rPr>
        <w:t>т.ч</w:t>
      </w:r>
      <w:proofErr w:type="spellEnd"/>
      <w:r w:rsidRPr="008E7B6C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ar-SA"/>
        </w:rPr>
        <w:t>. НДС 20% 740 379.05 руб. (Семьсот сорок тысяч триста семьдесят девять рублей 5 копеек).</w:t>
      </w:r>
    </w:p>
    <w:p w:rsidR="00302705" w:rsidRPr="008E7B6C" w:rsidRDefault="00E14B66" w:rsidP="00ED48F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E7B6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Стоимость работ должна включать транспортные расходы, в том числе расходы по страхованию в случае необходимости, все налоги, сборы и иные обязательные платежи.</w:t>
      </w:r>
      <w:r w:rsidR="00685036" w:rsidRPr="008E7B6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302705" w:rsidRPr="008E7B6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Все цены должны быть выражены в белорусских рублях, валюта платежей – белорусский рубль.</w:t>
      </w:r>
    </w:p>
    <w:p w:rsidR="00255D18" w:rsidRPr="008E7B6C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  <w:r w:rsidRPr="008E7B6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Выигравший Участник (далее – Подрядчик) должен осуществлять вы</w:t>
      </w:r>
      <w:r w:rsidR="00A349BA" w:rsidRPr="008E7B6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полнение работ в период </w:t>
      </w:r>
      <w:r w:rsidR="00820068" w:rsidRPr="008E7B6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</w:t>
      </w:r>
      <w:r w:rsidR="00FC275A" w:rsidRPr="008E7B6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</w:t>
      </w:r>
      <w:r w:rsidR="00ED48F2" w:rsidRPr="008E7B6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02</w:t>
      </w:r>
      <w:r w:rsidR="00820068" w:rsidRPr="008E7B6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.0</w:t>
      </w:r>
      <w:r w:rsidR="00ED48F2" w:rsidRPr="008E7B6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</w:t>
      </w:r>
      <w:r w:rsidR="00820068" w:rsidRPr="008E7B6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.2025г. по </w:t>
      </w:r>
      <w:r w:rsidR="00ED48F2" w:rsidRPr="008E7B6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30</w:t>
      </w:r>
      <w:r w:rsidR="00820068" w:rsidRPr="008E7B6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.0</w:t>
      </w:r>
      <w:r w:rsidR="00ED48F2" w:rsidRPr="008E7B6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</w:t>
      </w:r>
      <w:r w:rsidR="00820068" w:rsidRPr="008E7B6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.202</w:t>
      </w:r>
      <w:r w:rsidR="00FC275A" w:rsidRPr="008E7B6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</w:t>
      </w:r>
      <w:r w:rsidR="00820068" w:rsidRPr="008E7B6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</w:t>
      </w:r>
      <w:r w:rsidR="00D560B8" w:rsidRPr="008E7B6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302705" w:rsidRPr="008E7B6C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E7B6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 xml:space="preserve">При несоответствии объемов и требований к выполняемой работе </w:t>
      </w:r>
      <w:r w:rsidR="00E14B66" w:rsidRPr="008E7B6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предусмотренных конкурсными документами </w:t>
      </w:r>
      <w:r w:rsidRPr="008E7B6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предложение не будет принято к рассмотрению. </w:t>
      </w:r>
    </w:p>
    <w:p w:rsidR="00E14B66" w:rsidRPr="008E7B6C" w:rsidRDefault="00E14B66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E7B6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Конкурсные документы на русском языке могут быть получены заинтересованными Участниками </w:t>
      </w:r>
      <w:r w:rsidR="00D23F0D" w:rsidRPr="008E7B6C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с </w:t>
      </w:r>
      <w:r w:rsidR="00255D18" w:rsidRPr="008E7B6C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11:00</w:t>
      </w:r>
      <w:r w:rsidR="00D23F0D" w:rsidRPr="008E7B6C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 «</w:t>
      </w:r>
      <w:r w:rsidR="00AB6964" w:rsidRPr="008E7B6C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22</w:t>
      </w:r>
      <w:r w:rsidR="00D23F0D" w:rsidRPr="008E7B6C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» </w:t>
      </w:r>
      <w:r w:rsidR="00AB6964" w:rsidRPr="008E7B6C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апре</w:t>
      </w:r>
      <w:r w:rsidR="00012F93" w:rsidRPr="008E7B6C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ля</w:t>
      </w:r>
      <w:r w:rsidR="00D23F0D" w:rsidRPr="008E7B6C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 202</w:t>
      </w:r>
      <w:r w:rsidR="00E5358B" w:rsidRPr="008E7B6C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5</w:t>
      </w:r>
      <w:r w:rsidR="00B0331A" w:rsidRPr="008E7B6C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г. </w:t>
      </w:r>
      <w:r w:rsidRPr="008E7B6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на безвозмездной основе на основании оригинала заявки, предоставленной участником по адресу: </w:t>
      </w:r>
      <w:smartTag w:uri="urn:schemas-microsoft-com:office:smarttags" w:element="metricconverter">
        <w:smartTagPr>
          <w:attr w:name="ProductID" w:val="220073 г"/>
        </w:smartTagPr>
        <w:r w:rsidRPr="008E7B6C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220073 г</w:t>
        </w:r>
      </w:smartTag>
      <w:r w:rsidRPr="008E7B6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 Минск,</w:t>
      </w:r>
      <w:r w:rsidR="00D23F0D" w:rsidRPr="008E7B6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ул. Харьковская, 1, кабинет </w:t>
      </w:r>
      <w:r w:rsidR="00255D18" w:rsidRPr="008E7B6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609</w:t>
      </w:r>
      <w:r w:rsidRPr="008E7B6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время работы понедельник-четверг с 08:30-13:00, 13:45-17:30, пятница с 08:30-13:00, 13:45-16:15. </w:t>
      </w:r>
    </w:p>
    <w:p w:rsidR="00685036" w:rsidRPr="008E7B6C" w:rsidRDefault="00E14B66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E7B6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Предоставить конкурсное предложение может Участник, получивший конкурсные документы. Иные предложения не будут допущены к процедуре вскрытия конкурсных предложений. Конкурсные документы можно получить также в виде заказного почтового отправления, при этом филиал «Минская городская телефонная сеть» РУП «Белтелеком» не несет ответственности за задержки в доставке или неполучени</w:t>
      </w:r>
      <w:r w:rsidR="005379E0" w:rsidRPr="008E7B6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</w:t>
      </w:r>
      <w:r w:rsidRPr="008E7B6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документов, если таковые будут иметь место.</w:t>
      </w:r>
      <w:r w:rsidR="00685036" w:rsidRPr="008E7B6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</w:p>
    <w:p w:rsidR="00302705" w:rsidRPr="008E7B6C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E7B6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Датой подачи Конкурсных предложений является </w:t>
      </w:r>
      <w:r w:rsidR="00AB6964" w:rsidRPr="008E7B6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30</w:t>
      </w:r>
      <w:r w:rsidR="00012F93" w:rsidRPr="008E7B6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AB6964" w:rsidRPr="008E7B6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апреля</w:t>
      </w:r>
      <w:r w:rsidR="00E5358B" w:rsidRPr="008E7B6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2025</w:t>
      </w:r>
      <w:r w:rsidRPr="008E7B6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года.</w:t>
      </w:r>
    </w:p>
    <w:p w:rsidR="00302705" w:rsidRPr="008E7B6C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E7B6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Конкурсные предложения должны быть доставлены для вскрытия </w:t>
      </w:r>
      <w:r w:rsidR="00D23F0D" w:rsidRPr="008E7B6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 </w:t>
      </w:r>
      <w:r w:rsidR="00255D18" w:rsidRPr="008E7B6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10:00</w:t>
      </w:r>
      <w:r w:rsidR="00D23F0D" w:rsidRPr="008E7B6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до </w:t>
      </w:r>
      <w:r w:rsidR="00255D18" w:rsidRPr="008E7B6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11:00</w:t>
      </w:r>
      <w:r w:rsidR="00D23F0D" w:rsidRPr="008E7B6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AB6964" w:rsidRPr="008E7B6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30 апреля </w:t>
      </w:r>
      <w:r w:rsidR="00E5358B" w:rsidRPr="008E7B6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2025</w:t>
      </w:r>
      <w:r w:rsidR="0035006E" w:rsidRPr="008E7B6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г. </w:t>
      </w:r>
      <w:r w:rsidRPr="008E7B6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 адресу: 220073 г. М</w:t>
      </w:r>
      <w:r w:rsidR="00D23F0D" w:rsidRPr="008E7B6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инск, ул. Харьковская, 1 каб.</w:t>
      </w:r>
      <w:r w:rsidR="00255D18" w:rsidRPr="008E7B6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609</w:t>
      </w:r>
      <w:r w:rsidRPr="008E7B6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время работы понедельник-четверг с 08:30-13:00, 13:45-17:30, пятница с 08:30-13:00, 13:45-16:15</w:t>
      </w:r>
      <w:r w:rsidR="0035006E" w:rsidRPr="008E7B6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E14B66" w:rsidRPr="008E7B6C" w:rsidRDefault="00E14B66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E7B6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Конкурсное предложение предоставляется на русском языке и должно охватывать выполнение работ, предусмотренных конкурсными документами</w:t>
      </w:r>
      <w:r w:rsidR="005379E0" w:rsidRPr="008E7B6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302705" w:rsidRPr="008E7B6C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E7B6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Срок действия Конкурсных предложений должен составлять не менее </w:t>
      </w:r>
      <w:r w:rsidR="00255D18" w:rsidRPr="008E7B6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</w:t>
      </w:r>
      <w:r w:rsidRPr="008E7B6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0 (</w:t>
      </w:r>
      <w:r w:rsidR="00255D18" w:rsidRPr="008E7B6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тридцати</w:t>
      </w:r>
      <w:r w:rsidRPr="008E7B6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) календарных дней начиная со дня вскрытия конвертов с конкурсными предложениями.</w:t>
      </w:r>
    </w:p>
    <w:p w:rsidR="00D4602D" w:rsidRPr="008E7B6C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E7B6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Участником конкурса может быть любое юридическое или физическое лицо, в том числе индивидуальный предприниматель, независимо от организационно-правовой формы, формы собственности, места нахождения и места происхождения капитала, которое соответствует требованиям, установленным организацией в документации о закупке в соответствии с порядком закупок за счет собственных средств, за исключением юридических и физических лиц, в том числе индивидуальных предпринимателей, включенных в </w:t>
      </w:r>
      <w:hyperlink r:id="rId6" w:history="1">
        <w:r w:rsidRPr="008E7B6C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реестр</w:t>
        </w:r>
      </w:hyperlink>
      <w:r w:rsidRPr="008E7B6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поставщиков (подрядчиков, исполнителей), временно не допускаемых к закупкам</w:t>
      </w:r>
      <w:r w:rsidR="00D4602D" w:rsidRPr="008E7B6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302705" w:rsidRPr="008E7B6C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E7B6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Конкурсное предложение Участника, не содержащее документов и сведений</w:t>
      </w:r>
      <w:r w:rsidR="00284333" w:rsidRPr="008E7B6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о которых указано в </w:t>
      </w:r>
      <w:r w:rsidRPr="008E7B6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Конкурсных документах, будет отклонено от дальнейшего рассмотрения.</w:t>
      </w:r>
    </w:p>
    <w:p w:rsidR="00302705" w:rsidRPr="008E7B6C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E7B6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Участник несет все расходы, связанные с подготовкой и пред</w:t>
      </w:r>
      <w:r w:rsidR="005379E0" w:rsidRPr="008E7B6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</w:t>
      </w:r>
      <w:r w:rsidRPr="008E7B6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ставлением Конкурсного предложения, а Заказчик ни в коем случае не несет ответственности за эти расходы независимо от хода проведения и результатов конкурса.</w:t>
      </w:r>
    </w:p>
    <w:p w:rsidR="00006812" w:rsidRPr="008E7B6C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E7B6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Дополнительная информация </w:t>
      </w:r>
      <w:r w:rsidR="005379E0" w:rsidRPr="008E7B6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может быть получена у Заказчика -</w:t>
      </w:r>
      <w:r w:rsidR="00006812" w:rsidRPr="008E7B6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B52AC2" w:rsidRPr="008E7B6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</w:t>
      </w:r>
      <w:r w:rsidRPr="008E7B6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илиал «Минская городская телефонная сеть» РУП «Белтелеком»</w:t>
      </w:r>
      <w:r w:rsidR="00B52AC2" w:rsidRPr="008E7B6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</w:p>
    <w:p w:rsidR="00255D18" w:rsidRPr="008E7B6C" w:rsidRDefault="00255D18" w:rsidP="00255D18">
      <w:pPr>
        <w:tabs>
          <w:tab w:val="left" w:pos="1134"/>
        </w:tabs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E7B6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- техническая часть: начальник ОКС - Рудой Андрей Валентинович, тел.: </w:t>
      </w:r>
      <w:r w:rsidR="00D32512" w:rsidRPr="008E7B6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</w:t>
      </w:r>
      <w:r w:rsidRPr="008E7B6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8 (017) 359 46 40</w:t>
      </w:r>
      <w:r w:rsidRPr="008E7B6C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 </w:t>
      </w:r>
      <w:r w:rsidRPr="008E7B6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факс 8 (017) 359 46 44;</w:t>
      </w:r>
    </w:p>
    <w:p w:rsidR="00255D18" w:rsidRPr="008E7B6C" w:rsidRDefault="00255D18" w:rsidP="00255D18">
      <w:pPr>
        <w:tabs>
          <w:tab w:val="left" w:pos="1134"/>
        </w:tabs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  <w:r w:rsidRPr="008E7B6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- выдача конкурсных документов: ведущий инженер ОКС - Житко Светлана Ивановна, тел.: </w:t>
      </w:r>
      <w:r w:rsidR="005379E0" w:rsidRPr="008E7B6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8</w:t>
      </w:r>
      <w:r w:rsidRPr="008E7B6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5379E0" w:rsidRPr="008E7B6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(0</w:t>
      </w:r>
      <w:r w:rsidRPr="008E7B6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17</w:t>
      </w:r>
      <w:r w:rsidR="005379E0" w:rsidRPr="008E7B6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)</w:t>
      </w:r>
      <w:r w:rsidRPr="008E7B6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359 46 42.</w:t>
      </w:r>
    </w:p>
    <w:p w:rsidR="00006812" w:rsidRPr="008E7B6C" w:rsidRDefault="00006812" w:rsidP="00255D18">
      <w:pPr>
        <w:tabs>
          <w:tab w:val="left" w:pos="1134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bookmarkStart w:id="0" w:name="_GoBack"/>
      <w:bookmarkEnd w:id="0"/>
    </w:p>
    <w:sectPr w:rsidR="00006812" w:rsidRPr="008E7B6C" w:rsidSect="008E7B6C">
      <w:pgSz w:w="12240" w:h="15840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  <w:sz w:val="24"/>
        <w:szCs w:val="24"/>
      </w:rPr>
    </w:lvl>
    <w:lvl w:ilvl="1">
      <w:start w:val="1"/>
      <w:numFmt w:val="decimal"/>
      <w:lvlText w:val="2.%2."/>
      <w:lvlJc w:val="left"/>
      <w:pPr>
        <w:tabs>
          <w:tab w:val="num" w:pos="720"/>
        </w:tabs>
        <w:ind w:left="720" w:hanging="720"/>
      </w:pPr>
      <w:rPr>
        <w:rFonts w:cs="Times New Roman"/>
        <w:sz w:val="22"/>
        <w:szCs w:val="22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" w15:restartNumberingAfterBreak="0">
    <w:nsid w:val="05BA65AA"/>
    <w:multiLevelType w:val="multilevel"/>
    <w:tmpl w:val="DEAE48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2204B59"/>
    <w:multiLevelType w:val="hybridMultilevel"/>
    <w:tmpl w:val="AE2E904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DB84AE9"/>
    <w:multiLevelType w:val="hybridMultilevel"/>
    <w:tmpl w:val="ACFA8660"/>
    <w:lvl w:ilvl="0" w:tplc="04090001">
      <w:start w:val="1"/>
      <w:numFmt w:val="bullet"/>
      <w:lvlText w:val=""/>
      <w:lvlJc w:val="left"/>
      <w:pPr>
        <w:ind w:left="221" w:hanging="183"/>
      </w:pPr>
      <w:rPr>
        <w:rFonts w:ascii="Symbol" w:hAnsi="Symbol" w:hint="default"/>
        <w:w w:val="99"/>
        <w:sz w:val="30"/>
        <w:szCs w:val="30"/>
        <w:lang w:val="ru-RU" w:eastAsia="en-US" w:bidi="ar-SA"/>
      </w:rPr>
    </w:lvl>
    <w:lvl w:ilvl="1" w:tplc="CF22CB5A">
      <w:numFmt w:val="bullet"/>
      <w:lvlText w:val="•"/>
      <w:lvlJc w:val="left"/>
      <w:pPr>
        <w:ind w:left="1212" w:hanging="183"/>
      </w:pPr>
      <w:rPr>
        <w:rFonts w:hint="default"/>
        <w:lang w:val="ru-RU" w:eastAsia="en-US" w:bidi="ar-SA"/>
      </w:rPr>
    </w:lvl>
    <w:lvl w:ilvl="2" w:tplc="DA0EDD74">
      <w:numFmt w:val="bullet"/>
      <w:lvlText w:val="•"/>
      <w:lvlJc w:val="left"/>
      <w:pPr>
        <w:ind w:left="2204" w:hanging="183"/>
      </w:pPr>
      <w:rPr>
        <w:rFonts w:hint="default"/>
        <w:lang w:val="ru-RU" w:eastAsia="en-US" w:bidi="ar-SA"/>
      </w:rPr>
    </w:lvl>
    <w:lvl w:ilvl="3" w:tplc="4B1615A4">
      <w:numFmt w:val="bullet"/>
      <w:lvlText w:val="•"/>
      <w:lvlJc w:val="left"/>
      <w:pPr>
        <w:ind w:left="3196" w:hanging="183"/>
      </w:pPr>
      <w:rPr>
        <w:rFonts w:hint="default"/>
        <w:lang w:val="ru-RU" w:eastAsia="en-US" w:bidi="ar-SA"/>
      </w:rPr>
    </w:lvl>
    <w:lvl w:ilvl="4" w:tplc="B1C41F18">
      <w:numFmt w:val="bullet"/>
      <w:lvlText w:val="•"/>
      <w:lvlJc w:val="left"/>
      <w:pPr>
        <w:ind w:left="4188" w:hanging="183"/>
      </w:pPr>
      <w:rPr>
        <w:rFonts w:hint="default"/>
        <w:lang w:val="ru-RU" w:eastAsia="en-US" w:bidi="ar-SA"/>
      </w:rPr>
    </w:lvl>
    <w:lvl w:ilvl="5" w:tplc="3B2A3A40">
      <w:numFmt w:val="bullet"/>
      <w:lvlText w:val="•"/>
      <w:lvlJc w:val="left"/>
      <w:pPr>
        <w:ind w:left="5180" w:hanging="183"/>
      </w:pPr>
      <w:rPr>
        <w:rFonts w:hint="default"/>
        <w:lang w:val="ru-RU" w:eastAsia="en-US" w:bidi="ar-SA"/>
      </w:rPr>
    </w:lvl>
    <w:lvl w:ilvl="6" w:tplc="21343138">
      <w:numFmt w:val="bullet"/>
      <w:lvlText w:val="•"/>
      <w:lvlJc w:val="left"/>
      <w:pPr>
        <w:ind w:left="6172" w:hanging="183"/>
      </w:pPr>
      <w:rPr>
        <w:rFonts w:hint="default"/>
        <w:lang w:val="ru-RU" w:eastAsia="en-US" w:bidi="ar-SA"/>
      </w:rPr>
    </w:lvl>
    <w:lvl w:ilvl="7" w:tplc="9AEA7A9A">
      <w:numFmt w:val="bullet"/>
      <w:lvlText w:val="•"/>
      <w:lvlJc w:val="left"/>
      <w:pPr>
        <w:ind w:left="7164" w:hanging="183"/>
      </w:pPr>
      <w:rPr>
        <w:rFonts w:hint="default"/>
        <w:lang w:val="ru-RU" w:eastAsia="en-US" w:bidi="ar-SA"/>
      </w:rPr>
    </w:lvl>
    <w:lvl w:ilvl="8" w:tplc="CE7A9E0A">
      <w:numFmt w:val="bullet"/>
      <w:lvlText w:val="•"/>
      <w:lvlJc w:val="left"/>
      <w:pPr>
        <w:ind w:left="8156" w:hanging="183"/>
      </w:pPr>
      <w:rPr>
        <w:rFonts w:hint="default"/>
        <w:lang w:val="ru-RU" w:eastAsia="en-US" w:bidi="ar-SA"/>
      </w:rPr>
    </w:lvl>
  </w:abstractNum>
  <w:abstractNum w:abstractNumId="4" w15:restartNumberingAfterBreak="0">
    <w:nsid w:val="56F6744F"/>
    <w:multiLevelType w:val="hybridMultilevel"/>
    <w:tmpl w:val="E6700772"/>
    <w:lvl w:ilvl="0" w:tplc="D42647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0F">
      <w:start w:val="1"/>
      <w:numFmt w:val="decimal"/>
      <w:lvlText w:val="%3."/>
      <w:lvlJc w:val="lef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BDE0472"/>
    <w:multiLevelType w:val="hybridMultilevel"/>
    <w:tmpl w:val="5030B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444"/>
    <w:rsid w:val="00006812"/>
    <w:rsid w:val="00007292"/>
    <w:rsid w:val="00012F93"/>
    <w:rsid w:val="00066BA1"/>
    <w:rsid w:val="00090F1D"/>
    <w:rsid w:val="00092D4A"/>
    <w:rsid w:val="000E7ED5"/>
    <w:rsid w:val="00255D18"/>
    <w:rsid w:val="00284333"/>
    <w:rsid w:val="002C6822"/>
    <w:rsid w:val="00302705"/>
    <w:rsid w:val="0035006E"/>
    <w:rsid w:val="00355307"/>
    <w:rsid w:val="003A52E1"/>
    <w:rsid w:val="003A79A3"/>
    <w:rsid w:val="004711AD"/>
    <w:rsid w:val="004823E2"/>
    <w:rsid w:val="0053564B"/>
    <w:rsid w:val="005379E0"/>
    <w:rsid w:val="00577551"/>
    <w:rsid w:val="005D7AE1"/>
    <w:rsid w:val="00653E55"/>
    <w:rsid w:val="00661324"/>
    <w:rsid w:val="00685036"/>
    <w:rsid w:val="00706D83"/>
    <w:rsid w:val="007A0444"/>
    <w:rsid w:val="007C2760"/>
    <w:rsid w:val="007D663F"/>
    <w:rsid w:val="00820068"/>
    <w:rsid w:val="008A0332"/>
    <w:rsid w:val="008D00FD"/>
    <w:rsid w:val="008E7B6C"/>
    <w:rsid w:val="00916982"/>
    <w:rsid w:val="00970AE7"/>
    <w:rsid w:val="00A21F9F"/>
    <w:rsid w:val="00A349BA"/>
    <w:rsid w:val="00A70E9F"/>
    <w:rsid w:val="00A761E7"/>
    <w:rsid w:val="00AB6964"/>
    <w:rsid w:val="00B0331A"/>
    <w:rsid w:val="00B12BB1"/>
    <w:rsid w:val="00B1539C"/>
    <w:rsid w:val="00B52AC2"/>
    <w:rsid w:val="00B967E1"/>
    <w:rsid w:val="00BC3719"/>
    <w:rsid w:val="00BD03FE"/>
    <w:rsid w:val="00C0397A"/>
    <w:rsid w:val="00CE50DE"/>
    <w:rsid w:val="00CF74B3"/>
    <w:rsid w:val="00D16680"/>
    <w:rsid w:val="00D23F0D"/>
    <w:rsid w:val="00D32512"/>
    <w:rsid w:val="00D4602D"/>
    <w:rsid w:val="00D560B8"/>
    <w:rsid w:val="00DC2E63"/>
    <w:rsid w:val="00DE48AA"/>
    <w:rsid w:val="00DF3F5B"/>
    <w:rsid w:val="00E14B66"/>
    <w:rsid w:val="00E5358B"/>
    <w:rsid w:val="00EB336D"/>
    <w:rsid w:val="00EC22FE"/>
    <w:rsid w:val="00ED48F2"/>
    <w:rsid w:val="00F329A2"/>
    <w:rsid w:val="00FC275A"/>
    <w:rsid w:val="00FC481B"/>
    <w:rsid w:val="00FD4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174828-F4AA-4D95-A04F-68DDFB6BD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302705"/>
    <w:pPr>
      <w:keepNext/>
      <w:numPr>
        <w:numId w:val="1"/>
      </w:numPr>
      <w:suppressAutoHyphens/>
      <w:spacing w:before="240" w:after="60" w:line="240" w:lineRule="auto"/>
      <w:outlineLvl w:val="0"/>
    </w:pPr>
    <w:rPr>
      <w:rFonts w:ascii="Arial" w:eastAsia="Times New Roman" w:hAnsi="Arial" w:cs="Times New Roman"/>
      <w:b/>
      <w:kern w:val="1"/>
      <w:szCs w:val="20"/>
      <w:lang w:val="x-none" w:eastAsia="ar-SA"/>
    </w:rPr>
  </w:style>
  <w:style w:type="paragraph" w:styleId="3">
    <w:name w:val="heading 3"/>
    <w:basedOn w:val="a"/>
    <w:next w:val="a"/>
    <w:link w:val="30"/>
    <w:uiPriority w:val="99"/>
    <w:qFormat/>
    <w:rsid w:val="00355307"/>
    <w:pPr>
      <w:keepNext/>
      <w:suppressAutoHyphens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en-GB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02705"/>
    <w:rPr>
      <w:rFonts w:ascii="Arial" w:eastAsia="Times New Roman" w:hAnsi="Arial" w:cs="Times New Roman"/>
      <w:b/>
      <w:kern w:val="1"/>
      <w:szCs w:val="20"/>
      <w:lang w:val="x-none" w:eastAsia="ar-SA"/>
    </w:rPr>
  </w:style>
  <w:style w:type="paragraph" w:styleId="a3">
    <w:name w:val="List Paragraph"/>
    <w:basedOn w:val="a"/>
    <w:uiPriority w:val="34"/>
    <w:qFormat/>
    <w:rsid w:val="00006812"/>
    <w:pPr>
      <w:ind w:left="720"/>
      <w:contextualSpacing/>
    </w:pPr>
  </w:style>
  <w:style w:type="paragraph" w:styleId="a4">
    <w:name w:val="Body Text Indent"/>
    <w:basedOn w:val="a"/>
    <w:link w:val="a5"/>
    <w:rsid w:val="00007292"/>
    <w:pPr>
      <w:widowControl w:val="0"/>
      <w:suppressAutoHyphens/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val="ru-RU" w:eastAsia="zh-CN"/>
    </w:rPr>
  </w:style>
  <w:style w:type="character" w:customStyle="1" w:styleId="a5">
    <w:name w:val="Основной текст с отступом Знак"/>
    <w:basedOn w:val="a0"/>
    <w:link w:val="a4"/>
    <w:rsid w:val="00007292"/>
    <w:rPr>
      <w:rFonts w:ascii="Times New Roman" w:eastAsia="Times New Roman" w:hAnsi="Times New Roman" w:cs="Times New Roman"/>
      <w:sz w:val="28"/>
      <w:szCs w:val="28"/>
      <w:lang w:val="ru-RU" w:eastAsia="zh-CN"/>
    </w:rPr>
  </w:style>
  <w:style w:type="paragraph" w:styleId="a6">
    <w:name w:val="Balloon Text"/>
    <w:basedOn w:val="a"/>
    <w:link w:val="a7"/>
    <w:uiPriority w:val="99"/>
    <w:semiHidden/>
    <w:unhideWhenUsed/>
    <w:rsid w:val="00706D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06D83"/>
    <w:rPr>
      <w:rFonts w:ascii="Segoe UI" w:hAnsi="Segoe UI" w:cs="Segoe UI"/>
      <w:sz w:val="18"/>
      <w:szCs w:val="18"/>
    </w:rPr>
  </w:style>
  <w:style w:type="paragraph" w:styleId="a8">
    <w:name w:val="Body Text"/>
    <w:basedOn w:val="a"/>
    <w:link w:val="a9"/>
    <w:uiPriority w:val="99"/>
    <w:semiHidden/>
    <w:unhideWhenUsed/>
    <w:rsid w:val="00A349BA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A349BA"/>
  </w:style>
  <w:style w:type="table" w:customStyle="1" w:styleId="TableNormal">
    <w:name w:val="Table Normal"/>
    <w:uiPriority w:val="2"/>
    <w:semiHidden/>
    <w:unhideWhenUsed/>
    <w:qFormat/>
    <w:rsid w:val="00A349BA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9"/>
    <w:rsid w:val="00355307"/>
    <w:rPr>
      <w:rFonts w:ascii="Cambria" w:eastAsia="Times New Roman" w:hAnsi="Cambria" w:cs="Times New Roman"/>
      <w:b/>
      <w:bCs/>
      <w:sz w:val="26"/>
      <w:szCs w:val="26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6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4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F3A8CC77A01D5B12881FE37E0EEED49A8B2BBC7E932864A6A9A03049CFB4901B171B7833E07F7407069672C03BD5E886306135134B6FFB350DF837FD4P3RBJ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06963C-B6E2-4B6B-B1B0-973A2BEAD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980</Words>
  <Characters>5587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Антонина А. Черкасова</dc:creator>
  <cp:keywords/>
  <dc:description/>
  <cp:lastModifiedBy>Светлана Г. Федосюк</cp:lastModifiedBy>
  <cp:revision>6</cp:revision>
  <cp:lastPrinted>2025-04-21T09:34:00Z</cp:lastPrinted>
  <dcterms:created xsi:type="dcterms:W3CDTF">2025-04-21T07:24:00Z</dcterms:created>
  <dcterms:modified xsi:type="dcterms:W3CDTF">2025-04-21T09:34:00Z</dcterms:modified>
</cp:coreProperties>
</file>